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448E" w:rsidRPr="00A95DA6" w:rsidRDefault="002A448E" w:rsidP="002A448E">
      <w:pPr>
        <w:jc w:val="center"/>
        <w:rPr>
          <w:rFonts w:ascii="Arial" w:hAnsi="Arial" w:cs="Arial"/>
          <w:b/>
          <w:u w:val="single"/>
        </w:rPr>
      </w:pPr>
      <w:r w:rsidRPr="00A95DA6">
        <w:rPr>
          <w:rFonts w:ascii="Arial" w:hAnsi="Arial" w:cs="Arial"/>
          <w:b/>
          <w:u w:val="single"/>
        </w:rPr>
        <w:t>COUNCIL MEETING AGENDA</w:t>
      </w:r>
    </w:p>
    <w:p w:rsidR="002A448E" w:rsidRPr="00A95DA6" w:rsidRDefault="002A448E" w:rsidP="002A448E">
      <w:pPr>
        <w:jc w:val="center"/>
        <w:rPr>
          <w:rFonts w:ascii="Arial" w:hAnsi="Arial" w:cs="Arial"/>
          <w:b/>
        </w:rPr>
      </w:pPr>
    </w:p>
    <w:p w:rsidR="002A448E" w:rsidRPr="00A95DA6" w:rsidRDefault="00693A9E" w:rsidP="002A448E">
      <w:pPr>
        <w:jc w:val="center"/>
        <w:rPr>
          <w:rFonts w:ascii="Arial" w:hAnsi="Arial" w:cs="Arial"/>
          <w:b/>
        </w:rPr>
      </w:pPr>
      <w:r w:rsidRPr="00A95DA6">
        <w:rPr>
          <w:rFonts w:ascii="Arial" w:hAnsi="Arial" w:cs="Arial"/>
          <w:b/>
        </w:rPr>
        <w:t>January 15, 2019</w:t>
      </w:r>
      <w:r w:rsidR="00881F2B" w:rsidRPr="00A95DA6">
        <w:rPr>
          <w:rFonts w:ascii="Arial" w:hAnsi="Arial" w:cs="Arial"/>
          <w:b/>
        </w:rPr>
        <w:t xml:space="preserve"> </w:t>
      </w:r>
      <w:r w:rsidR="00EA7E80" w:rsidRPr="00A95DA6">
        <w:rPr>
          <w:rFonts w:ascii="Arial" w:hAnsi="Arial" w:cs="Arial"/>
          <w:b/>
        </w:rPr>
        <w:t xml:space="preserve"> </w:t>
      </w:r>
    </w:p>
    <w:p w:rsidR="002A448E" w:rsidRPr="00A95DA6" w:rsidRDefault="002A448E" w:rsidP="002A448E">
      <w:pPr>
        <w:pBdr>
          <w:bottom w:val="dotted" w:sz="24" w:space="1" w:color="auto"/>
        </w:pBdr>
        <w:rPr>
          <w:rFonts w:ascii="Arial" w:hAnsi="Arial" w:cs="Arial"/>
          <w:sz w:val="24"/>
          <w:szCs w:val="24"/>
        </w:rPr>
      </w:pPr>
    </w:p>
    <w:p w:rsidR="002A448E" w:rsidRPr="00A95DA6" w:rsidRDefault="002A448E" w:rsidP="002A448E">
      <w:pPr>
        <w:jc w:val="center"/>
        <w:rPr>
          <w:rFonts w:ascii="Arial" w:hAnsi="Arial" w:cs="Arial"/>
          <w:b/>
          <w:sz w:val="24"/>
          <w:szCs w:val="24"/>
          <w:u w:val="single"/>
        </w:rPr>
      </w:pPr>
    </w:p>
    <w:p w:rsidR="002A448E" w:rsidRPr="00A95DA6" w:rsidRDefault="002A448E" w:rsidP="002A448E">
      <w:pPr>
        <w:jc w:val="center"/>
        <w:rPr>
          <w:rFonts w:ascii="Arial" w:hAnsi="Arial" w:cs="Arial"/>
          <w:b/>
          <w:sz w:val="24"/>
          <w:szCs w:val="24"/>
          <w:u w:val="single"/>
        </w:rPr>
      </w:pPr>
      <w:r w:rsidRPr="00A95DA6">
        <w:rPr>
          <w:rFonts w:ascii="Arial" w:hAnsi="Arial" w:cs="Arial"/>
          <w:b/>
          <w:sz w:val="24"/>
          <w:szCs w:val="24"/>
          <w:u w:val="single"/>
        </w:rPr>
        <w:t>APPROVAL OF MINUTES</w:t>
      </w:r>
    </w:p>
    <w:p w:rsidR="002A448E" w:rsidRPr="00A95DA6" w:rsidRDefault="002A448E" w:rsidP="002A448E">
      <w:pPr>
        <w:jc w:val="center"/>
        <w:rPr>
          <w:rFonts w:ascii="Arial" w:hAnsi="Arial" w:cs="Arial"/>
          <w:b/>
          <w:sz w:val="24"/>
          <w:szCs w:val="24"/>
          <w:u w:val="single"/>
        </w:rPr>
      </w:pPr>
    </w:p>
    <w:p w:rsidR="002A448E" w:rsidRPr="00A95DA6" w:rsidRDefault="005C721D" w:rsidP="002A448E">
      <w:pPr>
        <w:pBdr>
          <w:bottom w:val="dotted" w:sz="24" w:space="1" w:color="auto"/>
        </w:pBdr>
        <w:jc w:val="center"/>
        <w:rPr>
          <w:rFonts w:ascii="Arial" w:hAnsi="Arial" w:cs="Arial"/>
          <w:b/>
          <w:sz w:val="24"/>
          <w:szCs w:val="24"/>
        </w:rPr>
      </w:pPr>
      <w:r w:rsidRPr="00A95DA6">
        <w:rPr>
          <w:rFonts w:ascii="Arial" w:hAnsi="Arial" w:cs="Arial"/>
          <w:b/>
          <w:sz w:val="24"/>
          <w:szCs w:val="24"/>
        </w:rPr>
        <w:t xml:space="preserve">The </w:t>
      </w:r>
      <w:r w:rsidR="005C0104" w:rsidRPr="00A95DA6">
        <w:rPr>
          <w:rFonts w:ascii="Arial" w:hAnsi="Arial" w:cs="Arial"/>
          <w:b/>
          <w:sz w:val="24"/>
          <w:szCs w:val="24"/>
        </w:rPr>
        <w:t xml:space="preserve">Regular </w:t>
      </w:r>
      <w:r w:rsidR="002A448E" w:rsidRPr="00A95DA6">
        <w:rPr>
          <w:rFonts w:ascii="Arial" w:hAnsi="Arial" w:cs="Arial"/>
          <w:b/>
          <w:sz w:val="24"/>
          <w:szCs w:val="24"/>
        </w:rPr>
        <w:t>Meeting</w:t>
      </w:r>
      <w:r w:rsidR="005C0104" w:rsidRPr="00A95DA6">
        <w:rPr>
          <w:rFonts w:ascii="Arial" w:hAnsi="Arial" w:cs="Arial"/>
          <w:b/>
          <w:sz w:val="24"/>
          <w:szCs w:val="24"/>
        </w:rPr>
        <w:t xml:space="preserve"> Minutes </w:t>
      </w:r>
      <w:r w:rsidR="002A448E" w:rsidRPr="00A95DA6">
        <w:rPr>
          <w:rFonts w:ascii="Arial" w:hAnsi="Arial" w:cs="Arial"/>
          <w:b/>
          <w:sz w:val="24"/>
          <w:szCs w:val="24"/>
        </w:rPr>
        <w:t xml:space="preserve"> </w:t>
      </w:r>
    </w:p>
    <w:p w:rsidR="002F7256" w:rsidRDefault="00F07083" w:rsidP="002A448E">
      <w:pPr>
        <w:pBdr>
          <w:bottom w:val="dotted" w:sz="24" w:space="1" w:color="auto"/>
        </w:pBdr>
        <w:jc w:val="center"/>
        <w:rPr>
          <w:rFonts w:ascii="Arial" w:hAnsi="Arial" w:cs="Arial"/>
          <w:b/>
          <w:sz w:val="24"/>
          <w:szCs w:val="24"/>
        </w:rPr>
      </w:pPr>
      <w:r>
        <w:rPr>
          <w:rFonts w:ascii="Arial" w:hAnsi="Arial" w:cs="Arial"/>
          <w:b/>
          <w:sz w:val="24"/>
          <w:szCs w:val="24"/>
        </w:rPr>
        <w:t xml:space="preserve">Of </w:t>
      </w:r>
      <w:r w:rsidR="005C0104" w:rsidRPr="00A95DA6">
        <w:rPr>
          <w:rFonts w:ascii="Arial" w:hAnsi="Arial" w:cs="Arial"/>
          <w:b/>
          <w:sz w:val="24"/>
          <w:szCs w:val="24"/>
        </w:rPr>
        <w:t>December 18, 2018</w:t>
      </w:r>
      <w:r w:rsidR="005C721D" w:rsidRPr="00A95DA6">
        <w:rPr>
          <w:rFonts w:ascii="Arial" w:hAnsi="Arial" w:cs="Arial"/>
          <w:b/>
          <w:sz w:val="24"/>
          <w:szCs w:val="24"/>
        </w:rPr>
        <w:t xml:space="preserve"> </w:t>
      </w:r>
      <w:r>
        <w:rPr>
          <w:rFonts w:ascii="Arial" w:hAnsi="Arial" w:cs="Arial"/>
          <w:b/>
          <w:sz w:val="24"/>
          <w:szCs w:val="24"/>
        </w:rPr>
        <w:t xml:space="preserve">and the </w:t>
      </w:r>
    </w:p>
    <w:p w:rsidR="00F07083" w:rsidRPr="00A95DA6" w:rsidRDefault="00F07083" w:rsidP="002A448E">
      <w:pPr>
        <w:pBdr>
          <w:bottom w:val="dotted" w:sz="24" w:space="1" w:color="auto"/>
        </w:pBdr>
        <w:jc w:val="center"/>
        <w:rPr>
          <w:rFonts w:ascii="Arial" w:hAnsi="Arial" w:cs="Arial"/>
          <w:b/>
          <w:sz w:val="24"/>
          <w:szCs w:val="24"/>
        </w:rPr>
      </w:pPr>
      <w:r>
        <w:rPr>
          <w:rFonts w:ascii="Arial" w:hAnsi="Arial" w:cs="Arial"/>
          <w:b/>
          <w:sz w:val="24"/>
          <w:szCs w:val="24"/>
        </w:rPr>
        <w:t xml:space="preserve">Re-organization Meeting of January 2, 2019 </w:t>
      </w:r>
    </w:p>
    <w:p w:rsidR="002A448E" w:rsidRPr="00A95DA6" w:rsidRDefault="002A448E" w:rsidP="002A448E">
      <w:pPr>
        <w:pBdr>
          <w:bottom w:val="dotted" w:sz="24" w:space="1" w:color="auto"/>
        </w:pBdr>
        <w:jc w:val="center"/>
        <w:rPr>
          <w:rFonts w:ascii="Arial" w:hAnsi="Arial" w:cs="Arial"/>
          <w:b/>
          <w:sz w:val="24"/>
          <w:szCs w:val="24"/>
        </w:rPr>
      </w:pPr>
      <w:r w:rsidRPr="00A95DA6">
        <w:rPr>
          <w:rFonts w:ascii="Arial" w:hAnsi="Arial" w:cs="Arial"/>
          <w:b/>
          <w:sz w:val="24"/>
          <w:szCs w:val="24"/>
        </w:rPr>
        <w:t xml:space="preserve"> </w:t>
      </w:r>
    </w:p>
    <w:p w:rsidR="002F7256" w:rsidRDefault="002F7256" w:rsidP="002A448E">
      <w:pPr>
        <w:jc w:val="center"/>
        <w:rPr>
          <w:rFonts w:ascii="Arial" w:hAnsi="Arial" w:cs="Arial"/>
          <w:b/>
        </w:rPr>
      </w:pPr>
    </w:p>
    <w:p w:rsidR="004728AB" w:rsidRDefault="00252C49" w:rsidP="002A448E">
      <w:pPr>
        <w:jc w:val="center"/>
        <w:rPr>
          <w:rFonts w:ascii="Arial" w:hAnsi="Arial" w:cs="Arial"/>
          <w:b/>
          <w:u w:val="single"/>
        </w:rPr>
      </w:pPr>
      <w:r>
        <w:rPr>
          <w:rFonts w:ascii="Arial" w:hAnsi="Arial" w:cs="Arial"/>
          <w:b/>
          <w:u w:val="single"/>
        </w:rPr>
        <w:t>PROCLAMATION</w:t>
      </w:r>
    </w:p>
    <w:p w:rsidR="00B94421" w:rsidRDefault="00B94421" w:rsidP="002A448E">
      <w:pPr>
        <w:jc w:val="center"/>
        <w:rPr>
          <w:rFonts w:ascii="Arial" w:hAnsi="Arial" w:cs="Arial"/>
          <w:b/>
          <w:u w:val="single"/>
        </w:rPr>
      </w:pPr>
    </w:p>
    <w:p w:rsidR="00F67078" w:rsidRDefault="00B94421" w:rsidP="002A448E">
      <w:pPr>
        <w:jc w:val="center"/>
        <w:rPr>
          <w:rFonts w:ascii="Arial" w:hAnsi="Arial" w:cs="Arial"/>
          <w:b/>
        </w:rPr>
      </w:pPr>
      <w:r>
        <w:rPr>
          <w:rFonts w:ascii="Arial" w:hAnsi="Arial" w:cs="Arial"/>
          <w:b/>
        </w:rPr>
        <w:t xml:space="preserve">School Board Recognition Month </w:t>
      </w:r>
    </w:p>
    <w:p w:rsidR="004C6DB4" w:rsidRDefault="004C6DB4" w:rsidP="002A448E">
      <w:pPr>
        <w:pBdr>
          <w:bottom w:val="dotted" w:sz="24" w:space="1" w:color="auto"/>
        </w:pBdr>
        <w:jc w:val="center"/>
        <w:rPr>
          <w:rFonts w:ascii="Arial" w:hAnsi="Arial" w:cs="Arial"/>
          <w:b/>
        </w:rPr>
      </w:pPr>
    </w:p>
    <w:p w:rsidR="004C6DB4" w:rsidRPr="00B94421" w:rsidRDefault="004C6DB4" w:rsidP="002A448E">
      <w:pPr>
        <w:jc w:val="center"/>
        <w:rPr>
          <w:rFonts w:ascii="Arial" w:hAnsi="Arial" w:cs="Arial"/>
          <w:b/>
        </w:rPr>
      </w:pPr>
    </w:p>
    <w:p w:rsidR="004728AB" w:rsidRPr="00A95DA6" w:rsidRDefault="004728AB" w:rsidP="002A448E">
      <w:pPr>
        <w:jc w:val="center"/>
        <w:rPr>
          <w:rFonts w:ascii="Arial" w:hAnsi="Arial" w:cs="Arial"/>
          <w:b/>
        </w:rPr>
      </w:pPr>
    </w:p>
    <w:p w:rsidR="002A448E" w:rsidRPr="00A95DA6" w:rsidRDefault="002A448E" w:rsidP="002A448E">
      <w:pPr>
        <w:jc w:val="center"/>
        <w:rPr>
          <w:rFonts w:ascii="Arial" w:hAnsi="Arial" w:cs="Arial"/>
          <w:b/>
          <w:u w:val="single"/>
        </w:rPr>
      </w:pPr>
      <w:r w:rsidRPr="00A95DA6">
        <w:rPr>
          <w:rFonts w:ascii="Arial" w:hAnsi="Arial" w:cs="Arial"/>
          <w:b/>
          <w:u w:val="single"/>
        </w:rPr>
        <w:t>ORDINANCE ON HEARING</w:t>
      </w:r>
    </w:p>
    <w:p w:rsidR="0033103B" w:rsidRPr="00A95DA6" w:rsidRDefault="0033103B" w:rsidP="00B9272E">
      <w:pPr>
        <w:ind w:left="1440" w:hanging="1440"/>
        <w:rPr>
          <w:rFonts w:ascii="Arial" w:hAnsi="Arial" w:cs="Arial"/>
        </w:rPr>
      </w:pPr>
    </w:p>
    <w:p w:rsidR="000A6FE4" w:rsidRPr="00A95DA6" w:rsidRDefault="002B34CA" w:rsidP="002B34CA">
      <w:pPr>
        <w:ind w:left="720" w:hanging="720"/>
        <w:jc w:val="center"/>
        <w:rPr>
          <w:rFonts w:ascii="Arial" w:hAnsi="Arial" w:cs="Arial"/>
          <w:b/>
        </w:rPr>
      </w:pPr>
      <w:r w:rsidRPr="00A95DA6">
        <w:rPr>
          <w:rFonts w:ascii="Arial" w:hAnsi="Arial" w:cs="Arial"/>
          <w:b/>
        </w:rPr>
        <w:t xml:space="preserve">NONE </w:t>
      </w:r>
    </w:p>
    <w:p w:rsidR="000A6FE4" w:rsidRPr="00A95DA6" w:rsidRDefault="000A6FE4" w:rsidP="00970336">
      <w:pPr>
        <w:ind w:left="1440" w:hanging="720"/>
        <w:rPr>
          <w:rFonts w:ascii="Arial" w:hAnsi="Arial" w:cs="Arial"/>
          <w:b/>
          <w:u w:val="single"/>
        </w:rPr>
      </w:pPr>
    </w:p>
    <w:p w:rsidR="006A49FE" w:rsidRPr="00A95DA6" w:rsidRDefault="00497145" w:rsidP="00A95DA6">
      <w:pPr>
        <w:tabs>
          <w:tab w:val="left" w:pos="1035"/>
        </w:tabs>
        <w:ind w:left="1530" w:hanging="1530"/>
        <w:jc w:val="center"/>
        <w:rPr>
          <w:rFonts w:ascii="Arial" w:hAnsi="Arial" w:cs="Arial"/>
          <w:b/>
          <w:u w:val="single"/>
        </w:rPr>
      </w:pPr>
      <w:r w:rsidRPr="00A95DA6">
        <w:rPr>
          <w:rFonts w:ascii="Arial" w:hAnsi="Arial" w:cs="Arial"/>
          <w:b/>
          <w:u w:val="single"/>
        </w:rPr>
        <w:t>CONSENT ITEMS</w:t>
      </w:r>
    </w:p>
    <w:p w:rsidR="00EA6997" w:rsidRPr="00A95DA6" w:rsidRDefault="00EA6997" w:rsidP="00EA6997">
      <w:pPr>
        <w:tabs>
          <w:tab w:val="left" w:pos="1035"/>
        </w:tabs>
        <w:ind w:left="1530" w:hanging="810"/>
        <w:jc w:val="center"/>
        <w:rPr>
          <w:rFonts w:ascii="Arial" w:hAnsi="Arial" w:cs="Arial"/>
          <w:b/>
          <w:u w:val="single"/>
        </w:rPr>
      </w:pPr>
    </w:p>
    <w:p w:rsidR="004629F5" w:rsidRDefault="00897A37" w:rsidP="00423834">
      <w:pPr>
        <w:rPr>
          <w:rFonts w:ascii="Arial" w:hAnsi="Arial" w:cs="Arial"/>
          <w:b/>
          <w:sz w:val="24"/>
          <w:szCs w:val="24"/>
        </w:rPr>
      </w:pPr>
      <w:r w:rsidRPr="001072D5">
        <w:rPr>
          <w:rFonts w:ascii="Arial" w:hAnsi="Arial" w:cs="Arial"/>
          <w:b/>
          <w:sz w:val="24"/>
          <w:szCs w:val="24"/>
        </w:rPr>
        <w:t>(***)</w:t>
      </w:r>
      <w:r w:rsidR="00A95DA6">
        <w:rPr>
          <w:rFonts w:ascii="Arial" w:hAnsi="Arial" w:cs="Arial"/>
          <w:sz w:val="24"/>
          <w:szCs w:val="24"/>
        </w:rPr>
        <w:tab/>
      </w:r>
      <w:r w:rsidR="00F312A2">
        <w:rPr>
          <w:rFonts w:ascii="Arial" w:hAnsi="Arial" w:cs="Arial"/>
          <w:b/>
          <w:sz w:val="24"/>
          <w:szCs w:val="24"/>
        </w:rPr>
        <w:t>Tax Collector:</w:t>
      </w:r>
    </w:p>
    <w:p w:rsidR="00B16687" w:rsidRPr="00B16687" w:rsidRDefault="00B16687" w:rsidP="00B16687">
      <w:pPr>
        <w:pStyle w:val="ListParagraph"/>
        <w:numPr>
          <w:ilvl w:val="0"/>
          <w:numId w:val="29"/>
        </w:numPr>
        <w:ind w:hanging="720"/>
        <w:rPr>
          <w:rFonts w:ascii="Arial" w:hAnsi="Arial" w:cs="Arial"/>
          <w:sz w:val="24"/>
          <w:szCs w:val="24"/>
        </w:rPr>
      </w:pPr>
      <w:r w:rsidRPr="00B16687">
        <w:rPr>
          <w:rFonts w:ascii="Arial" w:hAnsi="Arial" w:cs="Arial"/>
          <w:sz w:val="24"/>
          <w:szCs w:val="24"/>
        </w:rPr>
        <w:t>The amount of money collected during the month of December 2018 and turned over to the treasurer’s office is as follows:</w:t>
      </w:r>
    </w:p>
    <w:p w:rsidR="00B16687" w:rsidRPr="00B16687" w:rsidRDefault="00B16687" w:rsidP="00A10DD6">
      <w:pPr>
        <w:pStyle w:val="ListParagraph"/>
        <w:rPr>
          <w:rFonts w:ascii="Arial" w:hAnsi="Arial" w:cs="Arial"/>
          <w:sz w:val="24"/>
          <w:szCs w:val="24"/>
        </w:rPr>
      </w:pPr>
    </w:p>
    <w:p w:rsidR="00B16687" w:rsidRDefault="00B16687" w:rsidP="00A10DD6">
      <w:pPr>
        <w:pStyle w:val="ListParagraph"/>
        <w:rPr>
          <w:rFonts w:ascii="Arial" w:hAnsi="Arial" w:cs="Arial"/>
          <w:sz w:val="24"/>
          <w:szCs w:val="24"/>
        </w:rPr>
      </w:pPr>
      <w:r w:rsidRPr="00B16687">
        <w:rPr>
          <w:rFonts w:ascii="Arial" w:hAnsi="Arial" w:cs="Arial"/>
          <w:sz w:val="24"/>
          <w:szCs w:val="24"/>
        </w:rPr>
        <w:t>2019 Taxes</w:t>
      </w:r>
      <w:r w:rsidRPr="00B16687">
        <w:rPr>
          <w:rFonts w:ascii="Arial" w:hAnsi="Arial" w:cs="Arial"/>
          <w:sz w:val="24"/>
          <w:szCs w:val="24"/>
        </w:rPr>
        <w:tab/>
      </w:r>
      <w:r w:rsidRPr="00B16687">
        <w:rPr>
          <w:rFonts w:ascii="Arial" w:hAnsi="Arial" w:cs="Arial"/>
          <w:sz w:val="24"/>
          <w:szCs w:val="24"/>
        </w:rPr>
        <w:tab/>
      </w:r>
      <w:r w:rsidRPr="00B16687">
        <w:rPr>
          <w:rFonts w:ascii="Arial" w:hAnsi="Arial" w:cs="Arial"/>
          <w:sz w:val="24"/>
          <w:szCs w:val="24"/>
        </w:rPr>
        <w:tab/>
      </w:r>
      <w:r w:rsidRPr="00B16687">
        <w:rPr>
          <w:rFonts w:ascii="Arial" w:hAnsi="Arial" w:cs="Arial"/>
          <w:sz w:val="24"/>
          <w:szCs w:val="24"/>
        </w:rPr>
        <w:tab/>
        <w:t xml:space="preserve">    </w:t>
      </w:r>
      <w:r w:rsidR="00A77963">
        <w:rPr>
          <w:rFonts w:ascii="Arial" w:hAnsi="Arial" w:cs="Arial"/>
          <w:sz w:val="24"/>
          <w:szCs w:val="24"/>
        </w:rPr>
        <w:tab/>
      </w:r>
      <w:r w:rsidRPr="00B16687">
        <w:rPr>
          <w:rFonts w:ascii="Arial" w:hAnsi="Arial" w:cs="Arial"/>
          <w:sz w:val="24"/>
          <w:szCs w:val="24"/>
        </w:rPr>
        <w:t>$1,073,147.51</w:t>
      </w:r>
    </w:p>
    <w:p w:rsidR="00B16687" w:rsidRPr="00B16687" w:rsidRDefault="00B16687" w:rsidP="00A10DD6">
      <w:pPr>
        <w:pStyle w:val="ListParagraph"/>
        <w:rPr>
          <w:rFonts w:ascii="Arial" w:hAnsi="Arial" w:cs="Arial"/>
          <w:sz w:val="24"/>
          <w:szCs w:val="24"/>
        </w:rPr>
      </w:pPr>
      <w:r w:rsidRPr="00B16687">
        <w:rPr>
          <w:rFonts w:ascii="Arial" w:hAnsi="Arial" w:cs="Arial"/>
          <w:sz w:val="24"/>
          <w:szCs w:val="24"/>
        </w:rPr>
        <w:t>2018 Taxes</w:t>
      </w:r>
      <w:r w:rsidRPr="00B16687">
        <w:rPr>
          <w:rFonts w:ascii="Arial" w:hAnsi="Arial" w:cs="Arial"/>
          <w:sz w:val="24"/>
          <w:szCs w:val="24"/>
        </w:rPr>
        <w:tab/>
      </w:r>
      <w:r w:rsidRPr="00B16687">
        <w:rPr>
          <w:rFonts w:ascii="Arial" w:hAnsi="Arial" w:cs="Arial"/>
          <w:sz w:val="24"/>
          <w:szCs w:val="24"/>
        </w:rPr>
        <w:tab/>
      </w:r>
      <w:r w:rsidRPr="00B16687">
        <w:rPr>
          <w:rFonts w:ascii="Arial" w:hAnsi="Arial" w:cs="Arial"/>
          <w:sz w:val="24"/>
          <w:szCs w:val="24"/>
        </w:rPr>
        <w:tab/>
      </w:r>
      <w:r w:rsidRPr="00B16687">
        <w:rPr>
          <w:rFonts w:ascii="Arial" w:hAnsi="Arial" w:cs="Arial"/>
          <w:sz w:val="24"/>
          <w:szCs w:val="24"/>
        </w:rPr>
        <w:tab/>
        <w:t xml:space="preserve">    </w:t>
      </w:r>
      <w:r w:rsidR="00A77963">
        <w:rPr>
          <w:rFonts w:ascii="Arial" w:hAnsi="Arial" w:cs="Arial"/>
          <w:sz w:val="24"/>
          <w:szCs w:val="24"/>
        </w:rPr>
        <w:tab/>
      </w:r>
      <w:r w:rsidRPr="00B16687">
        <w:rPr>
          <w:rFonts w:ascii="Arial" w:hAnsi="Arial" w:cs="Arial"/>
          <w:sz w:val="24"/>
          <w:szCs w:val="24"/>
        </w:rPr>
        <w:t>$956,637.76</w:t>
      </w:r>
    </w:p>
    <w:p w:rsidR="00B16687" w:rsidRPr="00B16687" w:rsidRDefault="00B16687" w:rsidP="00A10DD6">
      <w:pPr>
        <w:pStyle w:val="ListParagraph"/>
        <w:rPr>
          <w:rFonts w:ascii="Arial" w:hAnsi="Arial" w:cs="Arial"/>
          <w:sz w:val="24"/>
          <w:szCs w:val="24"/>
        </w:rPr>
      </w:pPr>
      <w:r w:rsidRPr="00B16687">
        <w:rPr>
          <w:rFonts w:ascii="Arial" w:hAnsi="Arial" w:cs="Arial"/>
          <w:sz w:val="24"/>
          <w:szCs w:val="24"/>
        </w:rPr>
        <w:t xml:space="preserve">2017 Taxes </w:t>
      </w:r>
      <w:r w:rsidRPr="00B16687">
        <w:rPr>
          <w:rFonts w:ascii="Arial" w:hAnsi="Arial" w:cs="Arial"/>
          <w:sz w:val="24"/>
          <w:szCs w:val="24"/>
        </w:rPr>
        <w:tab/>
      </w:r>
      <w:r w:rsidRPr="00B16687">
        <w:rPr>
          <w:rFonts w:ascii="Arial" w:hAnsi="Arial" w:cs="Arial"/>
          <w:sz w:val="24"/>
          <w:szCs w:val="24"/>
        </w:rPr>
        <w:tab/>
      </w:r>
      <w:r w:rsidRPr="00B16687">
        <w:rPr>
          <w:rFonts w:ascii="Arial" w:hAnsi="Arial" w:cs="Arial"/>
          <w:sz w:val="24"/>
          <w:szCs w:val="24"/>
        </w:rPr>
        <w:tab/>
      </w:r>
      <w:r w:rsidRPr="00B16687">
        <w:rPr>
          <w:rFonts w:ascii="Arial" w:hAnsi="Arial" w:cs="Arial"/>
          <w:sz w:val="24"/>
          <w:szCs w:val="24"/>
        </w:rPr>
        <w:tab/>
        <w:t xml:space="preserve">    </w:t>
      </w:r>
      <w:r w:rsidR="00A77963">
        <w:rPr>
          <w:rFonts w:ascii="Arial" w:hAnsi="Arial" w:cs="Arial"/>
          <w:sz w:val="24"/>
          <w:szCs w:val="24"/>
        </w:rPr>
        <w:tab/>
      </w:r>
      <w:r w:rsidRPr="00B16687">
        <w:rPr>
          <w:rFonts w:ascii="Arial" w:hAnsi="Arial" w:cs="Arial"/>
          <w:sz w:val="24"/>
          <w:szCs w:val="24"/>
        </w:rPr>
        <w:t>$198.51</w:t>
      </w:r>
    </w:p>
    <w:p w:rsidR="00B16687" w:rsidRPr="00B16687" w:rsidRDefault="00B16687" w:rsidP="00A10DD6">
      <w:pPr>
        <w:pStyle w:val="ListParagraph"/>
        <w:rPr>
          <w:rFonts w:ascii="Arial" w:hAnsi="Arial" w:cs="Arial"/>
          <w:sz w:val="24"/>
          <w:szCs w:val="24"/>
        </w:rPr>
      </w:pPr>
      <w:r w:rsidRPr="00B16687">
        <w:rPr>
          <w:rFonts w:ascii="Arial" w:hAnsi="Arial" w:cs="Arial"/>
          <w:sz w:val="24"/>
          <w:szCs w:val="24"/>
        </w:rPr>
        <w:t>2017</w:t>
      </w:r>
      <w:r w:rsidR="00D82745">
        <w:rPr>
          <w:rFonts w:ascii="Arial" w:hAnsi="Arial" w:cs="Arial"/>
          <w:sz w:val="24"/>
          <w:szCs w:val="24"/>
        </w:rPr>
        <w:t xml:space="preserve"> Garbage Fee Balance</w:t>
      </w:r>
      <w:r w:rsidR="00D82745">
        <w:rPr>
          <w:rFonts w:ascii="Arial" w:hAnsi="Arial" w:cs="Arial"/>
          <w:sz w:val="24"/>
          <w:szCs w:val="24"/>
        </w:rPr>
        <w:tab/>
      </w:r>
      <w:r w:rsidR="00A77963">
        <w:rPr>
          <w:rFonts w:ascii="Arial" w:hAnsi="Arial" w:cs="Arial"/>
          <w:sz w:val="24"/>
          <w:szCs w:val="24"/>
        </w:rPr>
        <w:tab/>
      </w:r>
      <w:r w:rsidRPr="00B16687">
        <w:rPr>
          <w:rFonts w:ascii="Arial" w:hAnsi="Arial" w:cs="Arial"/>
          <w:sz w:val="24"/>
          <w:szCs w:val="24"/>
        </w:rPr>
        <w:t>$0.00</w:t>
      </w:r>
    </w:p>
    <w:p w:rsidR="00B16687" w:rsidRPr="00B16687" w:rsidRDefault="00B16687" w:rsidP="00A10DD6">
      <w:pPr>
        <w:pStyle w:val="ListParagraph"/>
        <w:rPr>
          <w:rFonts w:ascii="Arial" w:hAnsi="Arial" w:cs="Arial"/>
          <w:sz w:val="24"/>
          <w:szCs w:val="24"/>
        </w:rPr>
      </w:pPr>
      <w:r w:rsidRPr="00B16687">
        <w:rPr>
          <w:rFonts w:ascii="Arial" w:hAnsi="Arial" w:cs="Arial"/>
          <w:sz w:val="24"/>
          <w:szCs w:val="24"/>
        </w:rPr>
        <w:t>M</w:t>
      </w:r>
      <w:r w:rsidR="00A77963">
        <w:rPr>
          <w:rFonts w:ascii="Arial" w:hAnsi="Arial" w:cs="Arial"/>
          <w:sz w:val="24"/>
          <w:szCs w:val="24"/>
        </w:rPr>
        <w:t>unicipal Lien Redemption</w:t>
      </w:r>
      <w:r w:rsidR="00A77963">
        <w:rPr>
          <w:rFonts w:ascii="Arial" w:hAnsi="Arial" w:cs="Arial"/>
          <w:sz w:val="24"/>
          <w:szCs w:val="24"/>
        </w:rPr>
        <w:tab/>
      </w:r>
      <w:r w:rsidR="00A77963">
        <w:rPr>
          <w:rFonts w:ascii="Arial" w:hAnsi="Arial" w:cs="Arial"/>
          <w:sz w:val="24"/>
          <w:szCs w:val="24"/>
        </w:rPr>
        <w:tab/>
      </w:r>
      <w:r w:rsidRPr="00B16687">
        <w:rPr>
          <w:rFonts w:ascii="Arial" w:hAnsi="Arial" w:cs="Arial"/>
          <w:sz w:val="24"/>
          <w:szCs w:val="24"/>
        </w:rPr>
        <w:t>$0.00</w:t>
      </w:r>
    </w:p>
    <w:p w:rsidR="00B16687" w:rsidRPr="00B16687" w:rsidRDefault="00B16687" w:rsidP="00A10DD6">
      <w:pPr>
        <w:pStyle w:val="ListParagraph"/>
        <w:rPr>
          <w:rFonts w:ascii="Arial" w:hAnsi="Arial" w:cs="Arial"/>
          <w:sz w:val="24"/>
          <w:szCs w:val="24"/>
        </w:rPr>
      </w:pPr>
      <w:r w:rsidRPr="00B16687">
        <w:rPr>
          <w:rFonts w:ascii="Arial" w:hAnsi="Arial" w:cs="Arial"/>
          <w:sz w:val="24"/>
          <w:szCs w:val="24"/>
        </w:rPr>
        <w:t>Duplicate Tax S</w:t>
      </w:r>
      <w:r w:rsidR="00A77963">
        <w:rPr>
          <w:rFonts w:ascii="Arial" w:hAnsi="Arial" w:cs="Arial"/>
          <w:sz w:val="24"/>
          <w:szCs w:val="24"/>
        </w:rPr>
        <w:t xml:space="preserve">ale Certificate                </w:t>
      </w:r>
      <w:r w:rsidR="00A77963">
        <w:rPr>
          <w:rFonts w:ascii="Arial" w:hAnsi="Arial" w:cs="Arial"/>
          <w:sz w:val="24"/>
          <w:szCs w:val="24"/>
        </w:rPr>
        <w:tab/>
      </w:r>
      <w:r w:rsidRPr="00B16687">
        <w:rPr>
          <w:rFonts w:ascii="Arial" w:hAnsi="Arial" w:cs="Arial"/>
          <w:sz w:val="24"/>
          <w:szCs w:val="24"/>
        </w:rPr>
        <w:t>$0.00</w:t>
      </w:r>
    </w:p>
    <w:p w:rsidR="00B16687" w:rsidRPr="00B16687" w:rsidRDefault="00B16687" w:rsidP="00A10DD6">
      <w:pPr>
        <w:pStyle w:val="ListParagraph"/>
        <w:rPr>
          <w:rFonts w:ascii="Arial" w:hAnsi="Arial" w:cs="Arial"/>
          <w:sz w:val="24"/>
          <w:szCs w:val="24"/>
        </w:rPr>
      </w:pPr>
      <w:r w:rsidRPr="00B16687">
        <w:rPr>
          <w:rFonts w:ascii="Arial" w:hAnsi="Arial" w:cs="Arial"/>
          <w:sz w:val="24"/>
          <w:szCs w:val="24"/>
        </w:rPr>
        <w:t>Tax Search</w:t>
      </w:r>
      <w:r w:rsidRPr="00B16687">
        <w:rPr>
          <w:rFonts w:ascii="Arial" w:hAnsi="Arial" w:cs="Arial"/>
          <w:sz w:val="24"/>
          <w:szCs w:val="24"/>
        </w:rPr>
        <w:tab/>
      </w:r>
      <w:r w:rsidRPr="00B16687">
        <w:rPr>
          <w:rFonts w:ascii="Arial" w:hAnsi="Arial" w:cs="Arial"/>
          <w:sz w:val="24"/>
          <w:szCs w:val="24"/>
        </w:rPr>
        <w:tab/>
        <w:t xml:space="preserve"> </w:t>
      </w:r>
      <w:r w:rsidRPr="00B16687">
        <w:rPr>
          <w:rFonts w:ascii="Arial" w:hAnsi="Arial" w:cs="Arial"/>
          <w:sz w:val="24"/>
          <w:szCs w:val="24"/>
        </w:rPr>
        <w:tab/>
        <w:t xml:space="preserve"> </w:t>
      </w:r>
      <w:r w:rsidRPr="00B16687">
        <w:rPr>
          <w:rFonts w:ascii="Arial" w:hAnsi="Arial" w:cs="Arial"/>
          <w:sz w:val="24"/>
          <w:szCs w:val="24"/>
        </w:rPr>
        <w:tab/>
        <w:t xml:space="preserve">    </w:t>
      </w:r>
      <w:r w:rsidR="00A77963">
        <w:rPr>
          <w:rFonts w:ascii="Arial" w:hAnsi="Arial" w:cs="Arial"/>
          <w:sz w:val="24"/>
          <w:szCs w:val="24"/>
        </w:rPr>
        <w:tab/>
      </w:r>
      <w:r w:rsidRPr="00B16687">
        <w:rPr>
          <w:rFonts w:ascii="Arial" w:hAnsi="Arial" w:cs="Arial"/>
          <w:sz w:val="24"/>
          <w:szCs w:val="24"/>
        </w:rPr>
        <w:t>$10.00</w:t>
      </w:r>
    </w:p>
    <w:p w:rsidR="00B16687" w:rsidRPr="00B16687" w:rsidRDefault="00B16687" w:rsidP="00A10DD6">
      <w:pPr>
        <w:pStyle w:val="ListParagraph"/>
        <w:rPr>
          <w:rFonts w:ascii="Arial" w:hAnsi="Arial" w:cs="Arial"/>
          <w:sz w:val="24"/>
          <w:szCs w:val="24"/>
        </w:rPr>
      </w:pPr>
      <w:r w:rsidRPr="00B16687">
        <w:rPr>
          <w:rFonts w:ascii="Arial" w:hAnsi="Arial" w:cs="Arial"/>
          <w:sz w:val="24"/>
          <w:szCs w:val="24"/>
        </w:rPr>
        <w:t>Lien Redemption Request Fee</w:t>
      </w:r>
      <w:r w:rsidRPr="00B16687">
        <w:rPr>
          <w:rFonts w:ascii="Arial" w:hAnsi="Arial" w:cs="Arial"/>
          <w:sz w:val="24"/>
          <w:szCs w:val="24"/>
        </w:rPr>
        <w:tab/>
      </w:r>
      <w:r w:rsidR="00A77963">
        <w:rPr>
          <w:rFonts w:ascii="Arial" w:hAnsi="Arial" w:cs="Arial"/>
          <w:sz w:val="24"/>
          <w:szCs w:val="24"/>
        </w:rPr>
        <w:tab/>
      </w:r>
      <w:r w:rsidRPr="00B16687">
        <w:rPr>
          <w:rFonts w:ascii="Arial" w:hAnsi="Arial" w:cs="Arial"/>
          <w:sz w:val="24"/>
          <w:szCs w:val="24"/>
        </w:rPr>
        <w:t>$50.00</w:t>
      </w:r>
    </w:p>
    <w:p w:rsidR="00B16687" w:rsidRPr="00B16687" w:rsidRDefault="00B16687" w:rsidP="00A10DD6">
      <w:pPr>
        <w:pStyle w:val="ListParagraph"/>
        <w:rPr>
          <w:rFonts w:ascii="Arial" w:hAnsi="Arial" w:cs="Arial"/>
          <w:sz w:val="24"/>
          <w:szCs w:val="24"/>
        </w:rPr>
      </w:pPr>
      <w:r w:rsidRPr="00B16687">
        <w:rPr>
          <w:rFonts w:ascii="Arial" w:hAnsi="Arial" w:cs="Arial"/>
          <w:sz w:val="24"/>
          <w:szCs w:val="24"/>
        </w:rPr>
        <w:t>Year End Penalty</w:t>
      </w:r>
      <w:r w:rsidRPr="00B16687">
        <w:rPr>
          <w:rFonts w:ascii="Arial" w:hAnsi="Arial" w:cs="Arial"/>
          <w:sz w:val="24"/>
          <w:szCs w:val="24"/>
        </w:rPr>
        <w:tab/>
      </w:r>
      <w:r w:rsidRPr="00B16687">
        <w:rPr>
          <w:rFonts w:ascii="Arial" w:hAnsi="Arial" w:cs="Arial"/>
          <w:sz w:val="24"/>
          <w:szCs w:val="24"/>
        </w:rPr>
        <w:tab/>
        <w:t xml:space="preserve">                 </w:t>
      </w:r>
      <w:r w:rsidR="00A77963">
        <w:rPr>
          <w:rFonts w:ascii="Arial" w:hAnsi="Arial" w:cs="Arial"/>
          <w:sz w:val="24"/>
          <w:szCs w:val="24"/>
        </w:rPr>
        <w:tab/>
      </w:r>
      <w:r w:rsidRPr="00B16687">
        <w:rPr>
          <w:rFonts w:ascii="Arial" w:hAnsi="Arial" w:cs="Arial"/>
          <w:sz w:val="24"/>
          <w:szCs w:val="24"/>
        </w:rPr>
        <w:t>$0.00</w:t>
      </w:r>
    </w:p>
    <w:p w:rsidR="00B16687" w:rsidRPr="00B16687" w:rsidRDefault="00B16687" w:rsidP="00A10DD6">
      <w:pPr>
        <w:pStyle w:val="ListParagraph"/>
        <w:rPr>
          <w:rFonts w:ascii="Arial" w:hAnsi="Arial" w:cs="Arial"/>
          <w:sz w:val="24"/>
          <w:szCs w:val="24"/>
        </w:rPr>
      </w:pPr>
      <w:r w:rsidRPr="00B16687">
        <w:rPr>
          <w:rFonts w:ascii="Arial" w:hAnsi="Arial" w:cs="Arial"/>
          <w:sz w:val="24"/>
          <w:szCs w:val="24"/>
        </w:rPr>
        <w:t>Returned Check Fee Paid</w:t>
      </w:r>
      <w:r w:rsidRPr="00B16687">
        <w:rPr>
          <w:rFonts w:ascii="Arial" w:hAnsi="Arial" w:cs="Arial"/>
          <w:sz w:val="24"/>
          <w:szCs w:val="24"/>
        </w:rPr>
        <w:tab/>
      </w:r>
      <w:r w:rsidRPr="00B16687">
        <w:rPr>
          <w:rFonts w:ascii="Arial" w:hAnsi="Arial" w:cs="Arial"/>
          <w:sz w:val="24"/>
          <w:szCs w:val="24"/>
        </w:rPr>
        <w:tab/>
        <w:t xml:space="preserve">    </w:t>
      </w:r>
      <w:r w:rsidR="00A77963">
        <w:rPr>
          <w:rFonts w:ascii="Arial" w:hAnsi="Arial" w:cs="Arial"/>
          <w:sz w:val="24"/>
          <w:szCs w:val="24"/>
        </w:rPr>
        <w:tab/>
      </w:r>
      <w:r w:rsidRPr="00B16687">
        <w:rPr>
          <w:rFonts w:ascii="Arial" w:hAnsi="Arial" w:cs="Arial"/>
          <w:sz w:val="24"/>
          <w:szCs w:val="24"/>
        </w:rPr>
        <w:t>$0.00</w:t>
      </w:r>
    </w:p>
    <w:p w:rsidR="00B16687" w:rsidRPr="00B16687" w:rsidRDefault="00B16687" w:rsidP="00A10DD6">
      <w:pPr>
        <w:pStyle w:val="ListParagraph"/>
        <w:rPr>
          <w:rFonts w:ascii="Arial" w:hAnsi="Arial" w:cs="Arial"/>
          <w:sz w:val="24"/>
          <w:szCs w:val="24"/>
        </w:rPr>
      </w:pPr>
      <w:r w:rsidRPr="00B16687">
        <w:rPr>
          <w:rFonts w:ascii="Arial" w:hAnsi="Arial" w:cs="Arial"/>
          <w:sz w:val="24"/>
          <w:szCs w:val="24"/>
        </w:rPr>
        <w:t>Returned Sewer Clean out</w:t>
      </w:r>
      <w:r w:rsidRPr="00B16687">
        <w:rPr>
          <w:rFonts w:ascii="Arial" w:hAnsi="Arial" w:cs="Arial"/>
          <w:sz w:val="24"/>
          <w:szCs w:val="24"/>
        </w:rPr>
        <w:tab/>
      </w:r>
      <w:r w:rsidRPr="00B16687">
        <w:rPr>
          <w:rFonts w:ascii="Arial" w:hAnsi="Arial" w:cs="Arial"/>
          <w:sz w:val="24"/>
          <w:szCs w:val="24"/>
        </w:rPr>
        <w:tab/>
        <w:t xml:space="preserve">     </w:t>
      </w:r>
      <w:r w:rsidR="00F17BA6">
        <w:rPr>
          <w:rFonts w:ascii="Arial" w:hAnsi="Arial" w:cs="Arial"/>
          <w:sz w:val="24"/>
          <w:szCs w:val="24"/>
        </w:rPr>
        <w:tab/>
      </w:r>
      <w:r w:rsidRPr="00B16687">
        <w:rPr>
          <w:rFonts w:ascii="Arial" w:hAnsi="Arial" w:cs="Arial"/>
          <w:sz w:val="24"/>
          <w:szCs w:val="24"/>
        </w:rPr>
        <w:t>($0.00)</w:t>
      </w:r>
    </w:p>
    <w:p w:rsidR="00B16687" w:rsidRPr="00B16687" w:rsidRDefault="00B16687" w:rsidP="00A10DD6">
      <w:pPr>
        <w:pStyle w:val="ListParagraph"/>
        <w:rPr>
          <w:rFonts w:ascii="Arial" w:hAnsi="Arial" w:cs="Arial"/>
          <w:sz w:val="24"/>
          <w:szCs w:val="24"/>
        </w:rPr>
      </w:pPr>
      <w:r w:rsidRPr="00B16687">
        <w:rPr>
          <w:rFonts w:ascii="Arial" w:hAnsi="Arial" w:cs="Arial"/>
          <w:sz w:val="24"/>
          <w:szCs w:val="24"/>
        </w:rPr>
        <w:t>Retu</w:t>
      </w:r>
      <w:r w:rsidR="00F17BA6">
        <w:rPr>
          <w:rFonts w:ascii="Arial" w:hAnsi="Arial" w:cs="Arial"/>
          <w:sz w:val="24"/>
          <w:szCs w:val="24"/>
        </w:rPr>
        <w:t>rned Sewer Interest</w:t>
      </w:r>
      <w:r w:rsidR="00F17BA6">
        <w:rPr>
          <w:rFonts w:ascii="Arial" w:hAnsi="Arial" w:cs="Arial"/>
          <w:sz w:val="24"/>
          <w:szCs w:val="24"/>
        </w:rPr>
        <w:tab/>
      </w:r>
      <w:r w:rsidR="00F17BA6">
        <w:rPr>
          <w:rFonts w:ascii="Arial" w:hAnsi="Arial" w:cs="Arial"/>
          <w:sz w:val="24"/>
          <w:szCs w:val="24"/>
        </w:rPr>
        <w:tab/>
      </w:r>
      <w:r w:rsidR="00F17BA6">
        <w:rPr>
          <w:rFonts w:ascii="Arial" w:hAnsi="Arial" w:cs="Arial"/>
          <w:sz w:val="24"/>
          <w:szCs w:val="24"/>
        </w:rPr>
        <w:tab/>
      </w:r>
      <w:r w:rsidRPr="00B16687">
        <w:rPr>
          <w:rFonts w:ascii="Arial" w:hAnsi="Arial" w:cs="Arial"/>
          <w:sz w:val="24"/>
          <w:szCs w:val="24"/>
        </w:rPr>
        <w:t>($0.00)</w:t>
      </w:r>
    </w:p>
    <w:p w:rsidR="00B16687" w:rsidRPr="00B16687" w:rsidRDefault="00B16687" w:rsidP="00A10DD6">
      <w:pPr>
        <w:pStyle w:val="ListParagraph"/>
        <w:rPr>
          <w:rFonts w:ascii="Arial" w:hAnsi="Arial" w:cs="Arial"/>
          <w:sz w:val="24"/>
          <w:szCs w:val="24"/>
        </w:rPr>
      </w:pPr>
      <w:r w:rsidRPr="00B16687">
        <w:rPr>
          <w:rFonts w:ascii="Arial" w:hAnsi="Arial" w:cs="Arial"/>
          <w:sz w:val="24"/>
          <w:szCs w:val="24"/>
        </w:rPr>
        <w:t>Returned Check 2018</w:t>
      </w:r>
      <w:r w:rsidRPr="00B16687">
        <w:rPr>
          <w:rFonts w:ascii="Arial" w:hAnsi="Arial" w:cs="Arial"/>
          <w:sz w:val="24"/>
          <w:szCs w:val="24"/>
        </w:rPr>
        <w:tab/>
        <w:t xml:space="preserve">    </w:t>
      </w:r>
      <w:r w:rsidR="00F17BA6">
        <w:rPr>
          <w:rFonts w:ascii="Arial" w:hAnsi="Arial" w:cs="Arial"/>
          <w:sz w:val="24"/>
          <w:szCs w:val="24"/>
        </w:rPr>
        <w:tab/>
      </w:r>
      <w:r w:rsidR="00F17BA6">
        <w:rPr>
          <w:rFonts w:ascii="Arial" w:hAnsi="Arial" w:cs="Arial"/>
          <w:sz w:val="24"/>
          <w:szCs w:val="24"/>
        </w:rPr>
        <w:tab/>
      </w:r>
      <w:r w:rsidRPr="00B16687">
        <w:rPr>
          <w:rFonts w:ascii="Arial" w:hAnsi="Arial" w:cs="Arial"/>
          <w:sz w:val="24"/>
          <w:szCs w:val="24"/>
        </w:rPr>
        <w:t>($2,339.74)</w:t>
      </w:r>
    </w:p>
    <w:p w:rsidR="00B16687" w:rsidRPr="00B16687" w:rsidRDefault="00B16687" w:rsidP="00A10DD6">
      <w:pPr>
        <w:pStyle w:val="ListParagraph"/>
        <w:rPr>
          <w:rFonts w:ascii="Arial" w:hAnsi="Arial" w:cs="Arial"/>
          <w:sz w:val="24"/>
          <w:szCs w:val="24"/>
        </w:rPr>
      </w:pPr>
      <w:r w:rsidRPr="00B16687">
        <w:rPr>
          <w:rFonts w:ascii="Arial" w:hAnsi="Arial" w:cs="Arial"/>
          <w:sz w:val="24"/>
          <w:szCs w:val="24"/>
        </w:rPr>
        <w:t xml:space="preserve">Returned Check Interest </w:t>
      </w:r>
      <w:r w:rsidRPr="00B16687">
        <w:rPr>
          <w:rFonts w:ascii="Arial" w:hAnsi="Arial" w:cs="Arial"/>
          <w:sz w:val="24"/>
          <w:szCs w:val="24"/>
        </w:rPr>
        <w:tab/>
      </w:r>
      <w:r w:rsidRPr="00B16687">
        <w:rPr>
          <w:rFonts w:ascii="Arial" w:hAnsi="Arial" w:cs="Arial"/>
          <w:sz w:val="24"/>
          <w:szCs w:val="24"/>
        </w:rPr>
        <w:tab/>
        <w:t xml:space="preserve">     </w:t>
      </w:r>
      <w:r w:rsidR="00F17BA6">
        <w:rPr>
          <w:rFonts w:ascii="Arial" w:hAnsi="Arial" w:cs="Arial"/>
          <w:sz w:val="24"/>
          <w:szCs w:val="24"/>
        </w:rPr>
        <w:tab/>
      </w:r>
      <w:r w:rsidRPr="00B16687">
        <w:rPr>
          <w:rFonts w:ascii="Arial" w:hAnsi="Arial" w:cs="Arial"/>
          <w:sz w:val="24"/>
          <w:szCs w:val="24"/>
        </w:rPr>
        <w:t>($96.72)</w:t>
      </w:r>
    </w:p>
    <w:p w:rsidR="00B16687" w:rsidRPr="00B16687" w:rsidRDefault="00B16687" w:rsidP="00A10DD6">
      <w:pPr>
        <w:pStyle w:val="ListParagraph"/>
        <w:rPr>
          <w:rFonts w:ascii="Arial" w:hAnsi="Arial" w:cs="Arial"/>
          <w:sz w:val="24"/>
          <w:szCs w:val="24"/>
        </w:rPr>
      </w:pPr>
      <w:r w:rsidRPr="00B16687">
        <w:rPr>
          <w:rFonts w:ascii="Arial" w:hAnsi="Arial" w:cs="Arial"/>
          <w:sz w:val="24"/>
          <w:szCs w:val="24"/>
        </w:rPr>
        <w:t>Returned Online Payment 2018 Taxes</w:t>
      </w:r>
      <w:r w:rsidR="00F17BA6">
        <w:rPr>
          <w:rFonts w:ascii="Arial" w:hAnsi="Arial" w:cs="Arial"/>
          <w:sz w:val="24"/>
          <w:szCs w:val="24"/>
        </w:rPr>
        <w:t xml:space="preserve">  </w:t>
      </w:r>
      <w:r w:rsidR="00F17BA6">
        <w:rPr>
          <w:rFonts w:ascii="Arial" w:hAnsi="Arial" w:cs="Arial"/>
          <w:sz w:val="24"/>
          <w:szCs w:val="24"/>
        </w:rPr>
        <w:tab/>
      </w:r>
      <w:r w:rsidRPr="00B16687">
        <w:rPr>
          <w:rFonts w:ascii="Arial" w:hAnsi="Arial" w:cs="Arial"/>
          <w:sz w:val="24"/>
          <w:szCs w:val="24"/>
        </w:rPr>
        <w:t>($0.00)</w:t>
      </w:r>
    </w:p>
    <w:p w:rsidR="00B16687" w:rsidRPr="00B16687" w:rsidRDefault="00B16687" w:rsidP="00A10DD6">
      <w:pPr>
        <w:pStyle w:val="ListParagraph"/>
        <w:rPr>
          <w:rFonts w:ascii="Arial" w:hAnsi="Arial" w:cs="Arial"/>
          <w:sz w:val="24"/>
          <w:szCs w:val="24"/>
        </w:rPr>
      </w:pPr>
      <w:r w:rsidRPr="00B16687">
        <w:rPr>
          <w:rFonts w:ascii="Arial" w:hAnsi="Arial" w:cs="Arial"/>
          <w:sz w:val="24"/>
          <w:szCs w:val="24"/>
        </w:rPr>
        <w:t>Retur</w:t>
      </w:r>
      <w:r w:rsidR="00F17BA6">
        <w:rPr>
          <w:rFonts w:ascii="Arial" w:hAnsi="Arial" w:cs="Arial"/>
          <w:sz w:val="24"/>
          <w:szCs w:val="24"/>
        </w:rPr>
        <w:t xml:space="preserve">ned Online Payments 2019 Taxes </w:t>
      </w:r>
      <w:r w:rsidR="00F17BA6">
        <w:rPr>
          <w:rFonts w:ascii="Arial" w:hAnsi="Arial" w:cs="Arial"/>
          <w:sz w:val="24"/>
          <w:szCs w:val="24"/>
        </w:rPr>
        <w:tab/>
        <w:t>(</w:t>
      </w:r>
      <w:r w:rsidRPr="00B16687">
        <w:rPr>
          <w:rFonts w:ascii="Arial" w:hAnsi="Arial" w:cs="Arial"/>
          <w:sz w:val="24"/>
          <w:szCs w:val="24"/>
        </w:rPr>
        <w:t>$0.00)</w:t>
      </w:r>
    </w:p>
    <w:p w:rsidR="00B16687" w:rsidRPr="00B16687" w:rsidRDefault="00B16687" w:rsidP="00A10DD6">
      <w:pPr>
        <w:pStyle w:val="ListParagraph"/>
        <w:rPr>
          <w:rFonts w:ascii="Arial" w:hAnsi="Arial" w:cs="Arial"/>
          <w:sz w:val="24"/>
          <w:szCs w:val="24"/>
        </w:rPr>
      </w:pPr>
      <w:r w:rsidRPr="00B16687">
        <w:rPr>
          <w:rFonts w:ascii="Arial" w:hAnsi="Arial" w:cs="Arial"/>
          <w:sz w:val="24"/>
          <w:szCs w:val="24"/>
        </w:rPr>
        <w:t xml:space="preserve">Returned Online Interest                         </w:t>
      </w:r>
      <w:r w:rsidR="00F17BA6">
        <w:rPr>
          <w:rFonts w:ascii="Arial" w:hAnsi="Arial" w:cs="Arial"/>
          <w:sz w:val="24"/>
          <w:szCs w:val="24"/>
        </w:rPr>
        <w:tab/>
      </w:r>
      <w:r w:rsidRPr="00B16687">
        <w:rPr>
          <w:rFonts w:ascii="Arial" w:hAnsi="Arial" w:cs="Arial"/>
          <w:sz w:val="24"/>
          <w:szCs w:val="24"/>
        </w:rPr>
        <w:t>($0.00)</w:t>
      </w:r>
    </w:p>
    <w:p w:rsidR="00B16687" w:rsidRPr="00B16687" w:rsidRDefault="00F17BA6" w:rsidP="00A10DD6">
      <w:pPr>
        <w:pStyle w:val="ListParagraph"/>
        <w:rPr>
          <w:rFonts w:ascii="Arial" w:hAnsi="Arial" w:cs="Arial"/>
          <w:sz w:val="24"/>
          <w:szCs w:val="24"/>
        </w:rPr>
      </w:pPr>
      <w:r>
        <w:rPr>
          <w:rFonts w:ascii="Arial" w:hAnsi="Arial" w:cs="Arial"/>
          <w:sz w:val="24"/>
          <w:szCs w:val="24"/>
        </w:rPr>
        <w:t>Adv. Before Tax Sale</w:t>
      </w:r>
      <w:r>
        <w:rPr>
          <w:rFonts w:ascii="Arial" w:hAnsi="Arial" w:cs="Arial"/>
          <w:sz w:val="24"/>
          <w:szCs w:val="24"/>
        </w:rPr>
        <w:tab/>
      </w:r>
      <w:r>
        <w:rPr>
          <w:rFonts w:ascii="Arial" w:hAnsi="Arial" w:cs="Arial"/>
          <w:sz w:val="24"/>
          <w:szCs w:val="24"/>
        </w:rPr>
        <w:tab/>
      </w:r>
      <w:r>
        <w:rPr>
          <w:rFonts w:ascii="Arial" w:hAnsi="Arial" w:cs="Arial"/>
          <w:sz w:val="24"/>
          <w:szCs w:val="24"/>
        </w:rPr>
        <w:tab/>
      </w:r>
      <w:r w:rsidR="00B16687" w:rsidRPr="00B16687">
        <w:rPr>
          <w:rFonts w:ascii="Arial" w:hAnsi="Arial" w:cs="Arial"/>
          <w:sz w:val="24"/>
          <w:szCs w:val="24"/>
        </w:rPr>
        <w:t>$0.00</w:t>
      </w:r>
    </w:p>
    <w:p w:rsidR="00B16687" w:rsidRPr="00B16687" w:rsidRDefault="00F17BA6" w:rsidP="00A10DD6">
      <w:pPr>
        <w:pStyle w:val="ListParagraph"/>
        <w:rPr>
          <w:rFonts w:ascii="Arial" w:hAnsi="Arial" w:cs="Arial"/>
          <w:sz w:val="24"/>
          <w:szCs w:val="24"/>
        </w:rPr>
      </w:pPr>
      <w:r>
        <w:rPr>
          <w:rFonts w:ascii="Arial" w:hAnsi="Arial" w:cs="Arial"/>
          <w:sz w:val="24"/>
          <w:szCs w:val="24"/>
        </w:rPr>
        <w:t>State Audit Payment</w:t>
      </w:r>
      <w:r>
        <w:rPr>
          <w:rFonts w:ascii="Arial" w:hAnsi="Arial" w:cs="Arial"/>
          <w:sz w:val="24"/>
          <w:szCs w:val="24"/>
        </w:rPr>
        <w:tab/>
      </w:r>
      <w:r>
        <w:rPr>
          <w:rFonts w:ascii="Arial" w:hAnsi="Arial" w:cs="Arial"/>
          <w:sz w:val="24"/>
          <w:szCs w:val="24"/>
        </w:rPr>
        <w:tab/>
      </w:r>
      <w:r>
        <w:rPr>
          <w:rFonts w:ascii="Arial" w:hAnsi="Arial" w:cs="Arial"/>
          <w:sz w:val="24"/>
          <w:szCs w:val="24"/>
        </w:rPr>
        <w:tab/>
      </w:r>
      <w:r w:rsidR="00B16687" w:rsidRPr="00B16687">
        <w:rPr>
          <w:rFonts w:ascii="Arial" w:hAnsi="Arial" w:cs="Arial"/>
          <w:sz w:val="24"/>
          <w:szCs w:val="24"/>
        </w:rPr>
        <w:t>$0.00</w:t>
      </w:r>
    </w:p>
    <w:p w:rsidR="00B16687" w:rsidRPr="00B16687" w:rsidRDefault="00B16687" w:rsidP="00A10DD6">
      <w:pPr>
        <w:pStyle w:val="ListParagraph"/>
        <w:rPr>
          <w:rFonts w:ascii="Arial" w:hAnsi="Arial" w:cs="Arial"/>
          <w:sz w:val="24"/>
          <w:szCs w:val="24"/>
        </w:rPr>
      </w:pPr>
      <w:r w:rsidRPr="00B16687">
        <w:rPr>
          <w:rFonts w:ascii="Arial" w:hAnsi="Arial" w:cs="Arial"/>
          <w:sz w:val="24"/>
          <w:szCs w:val="24"/>
        </w:rPr>
        <w:t>Premium</w:t>
      </w:r>
      <w:r w:rsidRPr="00B16687">
        <w:rPr>
          <w:rFonts w:ascii="Arial" w:hAnsi="Arial" w:cs="Arial"/>
          <w:sz w:val="24"/>
          <w:szCs w:val="24"/>
        </w:rPr>
        <w:tab/>
      </w:r>
      <w:r w:rsidRPr="00B16687">
        <w:rPr>
          <w:rFonts w:ascii="Arial" w:hAnsi="Arial" w:cs="Arial"/>
          <w:sz w:val="24"/>
          <w:szCs w:val="24"/>
        </w:rPr>
        <w:tab/>
      </w:r>
      <w:r w:rsidRPr="00B16687">
        <w:rPr>
          <w:rFonts w:ascii="Arial" w:hAnsi="Arial" w:cs="Arial"/>
          <w:sz w:val="24"/>
          <w:szCs w:val="24"/>
        </w:rPr>
        <w:tab/>
      </w:r>
      <w:r w:rsidRPr="00B16687">
        <w:rPr>
          <w:rFonts w:ascii="Arial" w:hAnsi="Arial" w:cs="Arial"/>
          <w:sz w:val="24"/>
          <w:szCs w:val="24"/>
        </w:rPr>
        <w:tab/>
        <w:t xml:space="preserve">     </w:t>
      </w:r>
      <w:r w:rsidR="00F17BA6">
        <w:rPr>
          <w:rFonts w:ascii="Arial" w:hAnsi="Arial" w:cs="Arial"/>
          <w:sz w:val="24"/>
          <w:szCs w:val="24"/>
        </w:rPr>
        <w:tab/>
      </w:r>
      <w:r w:rsidRPr="00B16687">
        <w:rPr>
          <w:rFonts w:ascii="Arial" w:hAnsi="Arial" w:cs="Arial"/>
          <w:sz w:val="24"/>
          <w:szCs w:val="24"/>
        </w:rPr>
        <w:t>$0.00</w:t>
      </w:r>
    </w:p>
    <w:p w:rsidR="00B16687" w:rsidRPr="00B16687" w:rsidRDefault="00B16687" w:rsidP="00A10DD6">
      <w:pPr>
        <w:pStyle w:val="ListParagraph"/>
        <w:rPr>
          <w:rFonts w:ascii="Arial" w:hAnsi="Arial" w:cs="Arial"/>
          <w:sz w:val="24"/>
          <w:szCs w:val="24"/>
        </w:rPr>
      </w:pPr>
      <w:r w:rsidRPr="00B16687">
        <w:rPr>
          <w:rFonts w:ascii="Arial" w:hAnsi="Arial" w:cs="Arial"/>
          <w:sz w:val="24"/>
          <w:szCs w:val="24"/>
        </w:rPr>
        <w:t>Sewer Clean out charge</w:t>
      </w:r>
      <w:r w:rsidRPr="00B16687">
        <w:rPr>
          <w:rFonts w:ascii="Arial" w:hAnsi="Arial" w:cs="Arial"/>
          <w:sz w:val="24"/>
          <w:szCs w:val="24"/>
        </w:rPr>
        <w:tab/>
        <w:t xml:space="preserve"> </w:t>
      </w:r>
      <w:r w:rsidRPr="00B16687">
        <w:rPr>
          <w:rFonts w:ascii="Arial" w:hAnsi="Arial" w:cs="Arial"/>
          <w:sz w:val="24"/>
          <w:szCs w:val="24"/>
        </w:rPr>
        <w:tab/>
        <w:t xml:space="preserve">          </w:t>
      </w:r>
      <w:r w:rsidR="00F17BA6">
        <w:rPr>
          <w:rFonts w:ascii="Arial" w:hAnsi="Arial" w:cs="Arial"/>
          <w:sz w:val="24"/>
          <w:szCs w:val="24"/>
        </w:rPr>
        <w:tab/>
      </w:r>
      <w:r w:rsidRPr="00B16687">
        <w:rPr>
          <w:rFonts w:ascii="Arial" w:hAnsi="Arial" w:cs="Arial"/>
          <w:sz w:val="24"/>
          <w:szCs w:val="24"/>
        </w:rPr>
        <w:t>$2,925.36</w:t>
      </w:r>
    </w:p>
    <w:p w:rsidR="00B16687" w:rsidRPr="00B16687" w:rsidRDefault="00B16687" w:rsidP="00A10DD6">
      <w:pPr>
        <w:pStyle w:val="ListParagraph"/>
        <w:rPr>
          <w:rFonts w:ascii="Arial" w:hAnsi="Arial" w:cs="Arial"/>
          <w:sz w:val="24"/>
          <w:szCs w:val="24"/>
        </w:rPr>
      </w:pPr>
      <w:r w:rsidRPr="00B16687">
        <w:rPr>
          <w:rFonts w:ascii="Arial" w:hAnsi="Arial" w:cs="Arial"/>
          <w:sz w:val="24"/>
          <w:szCs w:val="24"/>
        </w:rPr>
        <w:t xml:space="preserve">DPW Reso payments                         </w:t>
      </w:r>
      <w:r w:rsidR="00F17BA6">
        <w:rPr>
          <w:rFonts w:ascii="Arial" w:hAnsi="Arial" w:cs="Arial"/>
          <w:sz w:val="24"/>
          <w:szCs w:val="24"/>
        </w:rPr>
        <w:t xml:space="preserve">    </w:t>
      </w:r>
      <w:r w:rsidR="00F17BA6">
        <w:rPr>
          <w:rFonts w:ascii="Arial" w:hAnsi="Arial" w:cs="Arial"/>
          <w:sz w:val="24"/>
          <w:szCs w:val="24"/>
        </w:rPr>
        <w:tab/>
      </w:r>
      <w:r w:rsidRPr="00B16687">
        <w:rPr>
          <w:rFonts w:ascii="Arial" w:hAnsi="Arial" w:cs="Arial"/>
          <w:sz w:val="24"/>
          <w:szCs w:val="24"/>
        </w:rPr>
        <w:t>$350.00</w:t>
      </w:r>
    </w:p>
    <w:p w:rsidR="00B16687" w:rsidRPr="00B16687" w:rsidRDefault="00B16687" w:rsidP="00A10DD6">
      <w:pPr>
        <w:pStyle w:val="ListParagraph"/>
        <w:tabs>
          <w:tab w:val="left" w:pos="-1440"/>
        </w:tabs>
        <w:rPr>
          <w:rFonts w:ascii="Arial" w:hAnsi="Arial" w:cs="Arial"/>
          <w:sz w:val="24"/>
          <w:szCs w:val="24"/>
        </w:rPr>
      </w:pPr>
      <w:r w:rsidRPr="00B16687">
        <w:rPr>
          <w:rFonts w:ascii="Arial" w:hAnsi="Arial" w:cs="Arial"/>
          <w:sz w:val="24"/>
          <w:szCs w:val="24"/>
        </w:rPr>
        <w:tab/>
      </w:r>
      <w:r w:rsidRPr="00B16687">
        <w:rPr>
          <w:rFonts w:ascii="Arial" w:hAnsi="Arial" w:cs="Arial"/>
          <w:sz w:val="24"/>
          <w:szCs w:val="24"/>
        </w:rPr>
        <w:tab/>
      </w:r>
      <w:r w:rsidR="00F17BA6">
        <w:rPr>
          <w:rFonts w:ascii="Arial" w:hAnsi="Arial" w:cs="Arial"/>
          <w:sz w:val="24"/>
          <w:szCs w:val="24"/>
        </w:rPr>
        <w:t>Interest</w:t>
      </w:r>
      <w:r w:rsidR="00F17BA6">
        <w:rPr>
          <w:rFonts w:ascii="Arial" w:hAnsi="Arial" w:cs="Arial"/>
          <w:sz w:val="24"/>
          <w:szCs w:val="24"/>
        </w:rPr>
        <w:tab/>
      </w:r>
      <w:r w:rsidR="00F17BA6">
        <w:rPr>
          <w:rFonts w:ascii="Arial" w:hAnsi="Arial" w:cs="Arial"/>
          <w:sz w:val="24"/>
          <w:szCs w:val="24"/>
        </w:rPr>
        <w:tab/>
        <w:t xml:space="preserve">        </w:t>
      </w:r>
      <w:r w:rsidR="00F17BA6">
        <w:rPr>
          <w:rFonts w:ascii="Arial" w:hAnsi="Arial" w:cs="Arial"/>
          <w:sz w:val="24"/>
          <w:szCs w:val="24"/>
        </w:rPr>
        <w:tab/>
      </w:r>
      <w:r w:rsidRPr="00B16687">
        <w:rPr>
          <w:rFonts w:ascii="Arial" w:hAnsi="Arial" w:cs="Arial"/>
          <w:sz w:val="24"/>
          <w:szCs w:val="24"/>
        </w:rPr>
        <w:t>$34,688.58</w:t>
      </w:r>
    </w:p>
    <w:p w:rsidR="00B16687" w:rsidRDefault="00B16687" w:rsidP="00D82745">
      <w:pPr>
        <w:pStyle w:val="ListParagraph"/>
        <w:tabs>
          <w:tab w:val="left" w:pos="-1440"/>
        </w:tabs>
        <w:rPr>
          <w:rFonts w:ascii="Arial" w:hAnsi="Arial" w:cs="Arial"/>
          <w:sz w:val="24"/>
          <w:szCs w:val="24"/>
        </w:rPr>
      </w:pPr>
      <w:r w:rsidRPr="00B16687">
        <w:rPr>
          <w:rFonts w:ascii="Arial" w:hAnsi="Arial" w:cs="Arial"/>
          <w:sz w:val="24"/>
          <w:szCs w:val="24"/>
        </w:rPr>
        <w:tab/>
      </w:r>
      <w:r w:rsidRPr="00A10DD6">
        <w:rPr>
          <w:rFonts w:ascii="Arial" w:hAnsi="Arial" w:cs="Arial"/>
          <w:sz w:val="24"/>
          <w:szCs w:val="24"/>
        </w:rPr>
        <w:tab/>
        <w:t xml:space="preserve">Total </w:t>
      </w:r>
      <w:r w:rsidRPr="00A10DD6">
        <w:rPr>
          <w:rFonts w:ascii="Arial" w:hAnsi="Arial" w:cs="Arial"/>
          <w:sz w:val="24"/>
          <w:szCs w:val="24"/>
        </w:rPr>
        <w:tab/>
      </w:r>
      <w:r w:rsidRPr="00A10DD6">
        <w:rPr>
          <w:rFonts w:ascii="Arial" w:hAnsi="Arial" w:cs="Arial"/>
          <w:sz w:val="24"/>
          <w:szCs w:val="24"/>
        </w:rPr>
        <w:tab/>
      </w:r>
      <w:r w:rsidR="00F17BA6">
        <w:rPr>
          <w:rFonts w:ascii="Arial" w:hAnsi="Arial" w:cs="Arial"/>
          <w:sz w:val="24"/>
          <w:szCs w:val="24"/>
        </w:rPr>
        <w:t xml:space="preserve">                    </w:t>
      </w:r>
      <w:r w:rsidR="00F17BA6">
        <w:rPr>
          <w:rFonts w:ascii="Arial" w:hAnsi="Arial" w:cs="Arial"/>
          <w:sz w:val="24"/>
          <w:szCs w:val="24"/>
        </w:rPr>
        <w:tab/>
      </w:r>
      <w:r w:rsidRPr="00A10DD6">
        <w:rPr>
          <w:rFonts w:ascii="Arial" w:hAnsi="Arial" w:cs="Arial"/>
          <w:sz w:val="24"/>
          <w:szCs w:val="24"/>
        </w:rPr>
        <w:t>$2,065,571.26</w:t>
      </w:r>
    </w:p>
    <w:p w:rsidR="006C395F" w:rsidRDefault="006C395F" w:rsidP="00D82745">
      <w:pPr>
        <w:pStyle w:val="ListParagraph"/>
        <w:tabs>
          <w:tab w:val="left" w:pos="-1440"/>
        </w:tabs>
        <w:rPr>
          <w:rFonts w:ascii="Arial" w:hAnsi="Arial" w:cs="Arial"/>
          <w:sz w:val="24"/>
          <w:szCs w:val="24"/>
        </w:rPr>
      </w:pPr>
    </w:p>
    <w:p w:rsidR="006C395F" w:rsidRDefault="006C395F" w:rsidP="00D82745">
      <w:pPr>
        <w:pStyle w:val="ListParagraph"/>
        <w:tabs>
          <w:tab w:val="left" w:pos="-1440"/>
        </w:tabs>
        <w:rPr>
          <w:rFonts w:ascii="Arial" w:hAnsi="Arial" w:cs="Arial"/>
          <w:sz w:val="24"/>
          <w:szCs w:val="24"/>
        </w:rPr>
      </w:pPr>
    </w:p>
    <w:p w:rsidR="006C395F" w:rsidRDefault="006C395F" w:rsidP="00D82745">
      <w:pPr>
        <w:pStyle w:val="ListParagraph"/>
        <w:tabs>
          <w:tab w:val="left" w:pos="-1440"/>
        </w:tabs>
        <w:rPr>
          <w:rFonts w:ascii="Arial" w:hAnsi="Arial" w:cs="Arial"/>
          <w:sz w:val="24"/>
          <w:szCs w:val="24"/>
        </w:rPr>
      </w:pPr>
    </w:p>
    <w:p w:rsidR="00F679EC" w:rsidRDefault="00F679EC" w:rsidP="00D82745">
      <w:pPr>
        <w:pStyle w:val="ListParagraph"/>
        <w:tabs>
          <w:tab w:val="left" w:pos="-1440"/>
        </w:tabs>
        <w:rPr>
          <w:rFonts w:ascii="Arial" w:hAnsi="Arial" w:cs="Arial"/>
          <w:sz w:val="24"/>
          <w:szCs w:val="24"/>
        </w:rPr>
      </w:pPr>
    </w:p>
    <w:p w:rsidR="004C6DB4" w:rsidRDefault="004C6DB4" w:rsidP="0024067F">
      <w:pPr>
        <w:rPr>
          <w:b/>
        </w:rPr>
      </w:pPr>
    </w:p>
    <w:p w:rsidR="004C6DB4" w:rsidRDefault="004C6DB4" w:rsidP="0024067F">
      <w:pPr>
        <w:rPr>
          <w:b/>
        </w:rPr>
      </w:pPr>
    </w:p>
    <w:p w:rsidR="003F54AB" w:rsidRPr="003B7658" w:rsidRDefault="001B0556" w:rsidP="0024067F">
      <w:r>
        <w:rPr>
          <w:b/>
        </w:rPr>
        <w:lastRenderedPageBreak/>
        <w:t xml:space="preserve">Tax Sale </w:t>
      </w:r>
      <w:r w:rsidRPr="001B0556">
        <w:t>R</w:t>
      </w:r>
      <w:r w:rsidR="003F54AB" w:rsidRPr="003B7658">
        <w:t>equesting the refund of the premium paid at the 2018 tax sale on the following blocks</w:t>
      </w:r>
      <w:r w:rsidR="0024067F">
        <w:t xml:space="preserve"> </w:t>
      </w:r>
      <w:r w:rsidR="003F54AB" w:rsidRPr="003B7658">
        <w:t>&amp; lots.</w:t>
      </w:r>
    </w:p>
    <w:p w:rsidR="003F54AB" w:rsidRPr="001B0556" w:rsidRDefault="003F54AB" w:rsidP="001B0556">
      <w:pPr>
        <w:tabs>
          <w:tab w:val="left" w:pos="-1440"/>
        </w:tabs>
        <w:ind w:left="720"/>
        <w:rPr>
          <w:b/>
          <w:u w:val="single"/>
        </w:rPr>
      </w:pPr>
      <w:r w:rsidRPr="001B0556">
        <w:rPr>
          <w:b/>
          <w:u w:val="single"/>
        </w:rPr>
        <w:t>Block</w:t>
      </w:r>
      <w:r w:rsidRPr="001B0556">
        <w:rPr>
          <w:b/>
          <w:u w:val="single"/>
        </w:rPr>
        <w:tab/>
        <w:t xml:space="preserve">Lot </w:t>
      </w:r>
      <w:r w:rsidRPr="001B0556">
        <w:rPr>
          <w:b/>
          <w:u w:val="single"/>
        </w:rPr>
        <w:tab/>
      </w:r>
      <w:r w:rsidRPr="001B0556">
        <w:rPr>
          <w:b/>
          <w:u w:val="single"/>
        </w:rPr>
        <w:tab/>
        <w:t>Redemption Date</w:t>
      </w:r>
      <w:r w:rsidRPr="001B0556">
        <w:rPr>
          <w:b/>
          <w:u w:val="single"/>
        </w:rPr>
        <w:tab/>
        <w:t>CTF#</w:t>
      </w:r>
      <w:r w:rsidRPr="001B0556">
        <w:rPr>
          <w:b/>
          <w:u w:val="single"/>
        </w:rPr>
        <w:tab/>
      </w:r>
      <w:r w:rsidRPr="001B0556">
        <w:rPr>
          <w:b/>
          <w:u w:val="single"/>
        </w:rPr>
        <w:tab/>
      </w:r>
      <w:r w:rsidRPr="001B0556">
        <w:rPr>
          <w:b/>
          <w:u w:val="single"/>
        </w:rPr>
        <w:tab/>
        <w:t>Amount</w:t>
      </w:r>
    </w:p>
    <w:p w:rsidR="003F54AB" w:rsidRDefault="003F54AB" w:rsidP="003F54AB">
      <w:pPr>
        <w:ind w:firstLine="720"/>
        <w:jc w:val="both"/>
      </w:pPr>
      <w:r>
        <w:t>214</w:t>
      </w:r>
      <w:r>
        <w:tab/>
        <w:t>10</w:t>
      </w:r>
      <w:r>
        <w:tab/>
      </w:r>
      <w:r>
        <w:tab/>
        <w:t>12/13/18</w:t>
      </w:r>
      <w:r>
        <w:tab/>
      </w:r>
      <w:r>
        <w:tab/>
        <w:t>17-00180</w:t>
      </w:r>
      <w:r>
        <w:tab/>
      </w:r>
      <w:r>
        <w:tab/>
        <w:t>$1,100.00</w:t>
      </w:r>
    </w:p>
    <w:p w:rsidR="003F54AB" w:rsidRDefault="003F54AB" w:rsidP="003F54AB">
      <w:pPr>
        <w:ind w:firstLine="720"/>
        <w:jc w:val="both"/>
      </w:pPr>
      <w:r>
        <w:t>308</w:t>
      </w:r>
      <w:r>
        <w:tab/>
        <w:t>15</w:t>
      </w:r>
      <w:r>
        <w:tab/>
      </w:r>
      <w:r>
        <w:tab/>
        <w:t>12/13/18</w:t>
      </w:r>
      <w:r>
        <w:tab/>
      </w:r>
      <w:r>
        <w:tab/>
        <w:t>17-00229</w:t>
      </w:r>
      <w:r>
        <w:tab/>
      </w:r>
      <w:r>
        <w:tab/>
        <w:t>$1,400.00</w:t>
      </w:r>
    </w:p>
    <w:p w:rsidR="003F54AB" w:rsidRDefault="003F54AB" w:rsidP="003F54AB">
      <w:pPr>
        <w:ind w:firstLine="720"/>
        <w:jc w:val="both"/>
      </w:pPr>
      <w:r>
        <w:t>320</w:t>
      </w:r>
      <w:r>
        <w:tab/>
        <w:t>3</w:t>
      </w:r>
      <w:r>
        <w:tab/>
      </w:r>
      <w:r>
        <w:tab/>
        <w:t>12/27/18</w:t>
      </w:r>
      <w:r>
        <w:tab/>
      </w:r>
      <w:r>
        <w:tab/>
        <w:t>17-00234</w:t>
      </w:r>
      <w:r>
        <w:tab/>
      </w:r>
      <w:r>
        <w:tab/>
        <w:t>$1,100.00</w:t>
      </w:r>
    </w:p>
    <w:p w:rsidR="003F54AB" w:rsidRPr="003B7658" w:rsidRDefault="003F54AB" w:rsidP="003F54AB">
      <w:pPr>
        <w:ind w:firstLine="720"/>
        <w:jc w:val="both"/>
      </w:pPr>
    </w:p>
    <w:p w:rsidR="00A43EB8" w:rsidRDefault="003F54AB" w:rsidP="00F07083">
      <w:pPr>
        <w:ind w:left="495"/>
        <w:jc w:val="both"/>
      </w:pPr>
      <w:r w:rsidRPr="003B7658">
        <w:t>Therefore, it would be in order for the council to authorize the treasurer to issue a check in the amount of $</w:t>
      </w:r>
      <w:r>
        <w:t>3,600</w:t>
      </w:r>
      <w:r w:rsidRPr="003B7658">
        <w:t>.00 payable to: Actlien Holding, US Bank Cust, Actlien Holding, 50 South 16</w:t>
      </w:r>
      <w:r w:rsidRPr="003B7658">
        <w:rPr>
          <w:vertAlign w:val="superscript"/>
        </w:rPr>
        <w:t>th</w:t>
      </w:r>
      <w:r w:rsidRPr="003B7658">
        <w:t xml:space="preserve"> Street, Suite 2050, Philadelphia, PA 19102, charging same to account #-</w:t>
      </w:r>
      <w:r>
        <w:t>9</w:t>
      </w:r>
      <w:r w:rsidRPr="003B7658">
        <w:rPr>
          <w:color w:val="000000"/>
        </w:rPr>
        <w:t>-01-55-276-999-956</w:t>
      </w:r>
      <w:r w:rsidRPr="003B7658">
        <w:t>.</w:t>
      </w:r>
    </w:p>
    <w:p w:rsidR="00F07083" w:rsidRDefault="00F07083" w:rsidP="00F07083">
      <w:pPr>
        <w:ind w:left="495"/>
        <w:jc w:val="both"/>
        <w:rPr>
          <w:b/>
        </w:rPr>
      </w:pPr>
    </w:p>
    <w:p w:rsidR="00004FBC" w:rsidRDefault="0024067F" w:rsidP="00C07CEC">
      <w:r>
        <w:rPr>
          <w:b/>
        </w:rPr>
        <w:t xml:space="preserve">Tax Sale </w:t>
      </w:r>
      <w:r>
        <w:t>R</w:t>
      </w:r>
      <w:r w:rsidR="00004FBC">
        <w:t>equesting the refund of the premium paid at the 2017 tax sale on the following block &amp; lot.</w:t>
      </w:r>
    </w:p>
    <w:p w:rsidR="00004FBC" w:rsidRPr="0024067F" w:rsidRDefault="00004FBC" w:rsidP="0024067F">
      <w:pPr>
        <w:tabs>
          <w:tab w:val="left" w:pos="-1440"/>
        </w:tabs>
        <w:ind w:left="720"/>
        <w:rPr>
          <w:b/>
          <w:u w:val="single"/>
        </w:rPr>
      </w:pPr>
      <w:r w:rsidRPr="0024067F">
        <w:rPr>
          <w:b/>
          <w:u w:val="single"/>
        </w:rPr>
        <w:t>Block</w:t>
      </w:r>
      <w:r w:rsidRPr="0024067F">
        <w:rPr>
          <w:b/>
          <w:u w:val="single"/>
        </w:rPr>
        <w:tab/>
        <w:t>Lot</w:t>
      </w:r>
      <w:r w:rsidRPr="0024067F">
        <w:rPr>
          <w:b/>
          <w:u w:val="single"/>
        </w:rPr>
        <w:tab/>
      </w:r>
      <w:r w:rsidRPr="0024067F">
        <w:rPr>
          <w:b/>
          <w:u w:val="single"/>
        </w:rPr>
        <w:tab/>
        <w:t>Redemption Date</w:t>
      </w:r>
      <w:r w:rsidRPr="0024067F">
        <w:rPr>
          <w:b/>
          <w:u w:val="single"/>
        </w:rPr>
        <w:tab/>
      </w:r>
      <w:r w:rsidRPr="0024067F">
        <w:rPr>
          <w:b/>
          <w:u w:val="single"/>
        </w:rPr>
        <w:tab/>
        <w:t>CTF#</w:t>
      </w:r>
      <w:r w:rsidRPr="0024067F">
        <w:rPr>
          <w:b/>
          <w:u w:val="single"/>
        </w:rPr>
        <w:tab/>
      </w:r>
      <w:r w:rsidRPr="0024067F">
        <w:rPr>
          <w:b/>
          <w:u w:val="single"/>
        </w:rPr>
        <w:tab/>
        <w:t>Amount</w:t>
      </w:r>
    </w:p>
    <w:p w:rsidR="00004FBC" w:rsidRDefault="0024067F" w:rsidP="0024067F">
      <w:pPr>
        <w:tabs>
          <w:tab w:val="left" w:pos="-1440"/>
        </w:tabs>
      </w:pPr>
      <w:r>
        <w:t xml:space="preserve"> </w:t>
      </w:r>
      <w:r>
        <w:tab/>
        <w:t>289</w:t>
      </w:r>
      <w:r>
        <w:tab/>
      </w:r>
      <w:r w:rsidR="00004FBC">
        <w:t>18</w:t>
      </w:r>
      <w:r w:rsidR="00004FBC">
        <w:tab/>
      </w:r>
      <w:r w:rsidR="00004FBC">
        <w:tab/>
        <w:t>1/2/19</w:t>
      </w:r>
      <w:r w:rsidR="00004FBC">
        <w:tab/>
      </w:r>
      <w:r w:rsidR="00004FBC">
        <w:tab/>
      </w:r>
      <w:r w:rsidR="00004FBC">
        <w:tab/>
      </w:r>
      <w:r w:rsidR="00004FBC">
        <w:tab/>
        <w:t>16-00202</w:t>
      </w:r>
      <w:r w:rsidR="00004FBC">
        <w:tab/>
        <w:t>$13,800.00</w:t>
      </w:r>
    </w:p>
    <w:p w:rsidR="00004FBC" w:rsidRPr="00403A8D" w:rsidRDefault="00004FBC" w:rsidP="00004FBC">
      <w:pPr>
        <w:tabs>
          <w:tab w:val="left" w:pos="-1440"/>
        </w:tabs>
        <w:ind w:left="5760" w:hanging="5760"/>
      </w:pPr>
    </w:p>
    <w:p w:rsidR="00004FBC" w:rsidRDefault="00004FBC" w:rsidP="00DF3104">
      <w:pPr>
        <w:ind w:left="540"/>
      </w:pPr>
      <w:r>
        <w:t>Therefore, it would be in order for the council to authorize the treasurer to issue a check in the amount of $13,800.00 payable to: Ripple Creek Investors of New Jersey, LLC, P.O. Box 144, LaFox, IL 60167 charging same to account #-9</w:t>
      </w:r>
      <w:r w:rsidRPr="00C80BA7">
        <w:rPr>
          <w:color w:val="000000"/>
        </w:rPr>
        <w:t>-01-55-276-999-956</w:t>
      </w:r>
      <w:r>
        <w:rPr>
          <w:color w:val="000000"/>
        </w:rPr>
        <w:t>.</w:t>
      </w:r>
    </w:p>
    <w:p w:rsidR="003F54AB" w:rsidRDefault="003F54AB" w:rsidP="00F679EC">
      <w:pPr>
        <w:pStyle w:val="ListParagraph"/>
        <w:tabs>
          <w:tab w:val="left" w:pos="-1440"/>
        </w:tabs>
        <w:ind w:left="0"/>
        <w:rPr>
          <w:rFonts w:ascii="Arial" w:hAnsi="Arial" w:cs="Arial"/>
          <w:sz w:val="24"/>
          <w:szCs w:val="24"/>
        </w:rPr>
      </w:pPr>
    </w:p>
    <w:p w:rsidR="00564FDE" w:rsidRPr="00B561C4" w:rsidRDefault="00C35F6A" w:rsidP="00DF3104">
      <w:r>
        <w:rPr>
          <w:b/>
        </w:rPr>
        <w:t xml:space="preserve">Tax Sale </w:t>
      </w:r>
      <w:r w:rsidRPr="00C35F6A">
        <w:t>R</w:t>
      </w:r>
      <w:r w:rsidR="00564FDE" w:rsidRPr="00B561C4">
        <w:t>equesting the refund of the premium paid at the 2018 tax sale on the following blocks &amp; lots.</w:t>
      </w:r>
    </w:p>
    <w:p w:rsidR="00564FDE" w:rsidRPr="00C35F6A" w:rsidRDefault="00564FDE" w:rsidP="00564FDE">
      <w:pPr>
        <w:tabs>
          <w:tab w:val="left" w:pos="-1440"/>
        </w:tabs>
        <w:rPr>
          <w:b/>
          <w:u w:val="single"/>
        </w:rPr>
      </w:pPr>
      <w:r w:rsidRPr="00B561C4">
        <w:tab/>
      </w:r>
      <w:r w:rsidRPr="00C35F6A">
        <w:rPr>
          <w:b/>
          <w:u w:val="single"/>
        </w:rPr>
        <w:t>Block</w:t>
      </w:r>
      <w:r w:rsidRPr="00C35F6A">
        <w:rPr>
          <w:b/>
          <w:u w:val="single"/>
        </w:rPr>
        <w:tab/>
        <w:t>Lot</w:t>
      </w:r>
      <w:r w:rsidRPr="00C35F6A">
        <w:rPr>
          <w:b/>
          <w:u w:val="single"/>
        </w:rPr>
        <w:tab/>
      </w:r>
      <w:r w:rsidRPr="00C35F6A">
        <w:rPr>
          <w:b/>
          <w:u w:val="single"/>
        </w:rPr>
        <w:tab/>
        <w:t>Redemption Date</w:t>
      </w:r>
      <w:r w:rsidRPr="00C35F6A">
        <w:rPr>
          <w:b/>
          <w:u w:val="single"/>
        </w:rPr>
        <w:tab/>
        <w:t>Cert#</w:t>
      </w:r>
      <w:r w:rsidRPr="00C35F6A">
        <w:rPr>
          <w:b/>
          <w:u w:val="single"/>
        </w:rPr>
        <w:tab/>
      </w:r>
      <w:r w:rsidRPr="00C35F6A">
        <w:rPr>
          <w:b/>
          <w:u w:val="single"/>
        </w:rPr>
        <w:tab/>
        <w:t>Premium</w:t>
      </w:r>
    </w:p>
    <w:p w:rsidR="00564FDE" w:rsidRDefault="00564FDE" w:rsidP="00564FDE">
      <w:pPr>
        <w:tabs>
          <w:tab w:val="left" w:pos="-1440"/>
        </w:tabs>
        <w:ind w:firstLine="720"/>
      </w:pPr>
      <w:r>
        <w:t>359</w:t>
      </w:r>
      <w:r>
        <w:tab/>
        <w:t>10</w:t>
      </w:r>
      <w:r>
        <w:tab/>
      </w:r>
      <w:r>
        <w:tab/>
        <w:t>12/27/18</w:t>
      </w:r>
      <w:r>
        <w:tab/>
      </w:r>
      <w:r>
        <w:tab/>
        <w:t>17-00251</w:t>
      </w:r>
      <w:r>
        <w:tab/>
        <w:t>$800.00</w:t>
      </w:r>
    </w:p>
    <w:p w:rsidR="00564FDE" w:rsidRPr="00B561C4" w:rsidRDefault="00564FDE" w:rsidP="00564FDE">
      <w:pPr>
        <w:tabs>
          <w:tab w:val="left" w:pos="-1440"/>
        </w:tabs>
        <w:ind w:firstLine="720"/>
      </w:pPr>
      <w:r>
        <w:t>550</w:t>
      </w:r>
      <w:r>
        <w:tab/>
        <w:t>1</w:t>
      </w:r>
      <w:r>
        <w:tab/>
      </w:r>
      <w:r>
        <w:tab/>
        <w:t>12/13/18</w:t>
      </w:r>
      <w:r>
        <w:tab/>
      </w:r>
      <w:r>
        <w:tab/>
        <w:t>17-00339</w:t>
      </w:r>
      <w:r>
        <w:tab/>
        <w:t>$1,000.00</w:t>
      </w:r>
      <w:r w:rsidRPr="00B561C4">
        <w:tab/>
      </w:r>
      <w:r w:rsidRPr="00B561C4">
        <w:tab/>
      </w:r>
      <w:r w:rsidRPr="00B561C4">
        <w:tab/>
      </w:r>
      <w:r w:rsidRPr="00B561C4">
        <w:tab/>
      </w:r>
      <w:r w:rsidRPr="00B561C4">
        <w:tab/>
      </w:r>
      <w:r w:rsidRPr="00B561C4">
        <w:tab/>
      </w:r>
    </w:p>
    <w:p w:rsidR="00564FDE" w:rsidRPr="00B561C4" w:rsidRDefault="00564FDE" w:rsidP="00C35F6A">
      <w:pPr>
        <w:ind w:left="720"/>
      </w:pPr>
      <w:r w:rsidRPr="00B561C4">
        <w:t>Therefore, it would be in order for the council to authorize the treasurer to issue a check in the amount of $1,</w:t>
      </w:r>
      <w:r>
        <w:t>8</w:t>
      </w:r>
      <w:r w:rsidRPr="00B561C4">
        <w:t>00.00 payable to: Fig as Custodian for Fig NJ18, LLC, Secured Party, P.O. Box 54472, New Orleans, LA 70154, charging same to account #</w:t>
      </w:r>
      <w:r>
        <w:t>9</w:t>
      </w:r>
      <w:r w:rsidRPr="00B561C4">
        <w:t>-01-55-276-999-956.</w:t>
      </w:r>
    </w:p>
    <w:p w:rsidR="00564FDE" w:rsidRDefault="00564FDE" w:rsidP="00F679EC">
      <w:pPr>
        <w:pStyle w:val="ListParagraph"/>
        <w:tabs>
          <w:tab w:val="left" w:pos="-1440"/>
        </w:tabs>
        <w:ind w:left="0"/>
        <w:rPr>
          <w:rFonts w:ascii="Arial" w:hAnsi="Arial" w:cs="Arial"/>
          <w:sz w:val="24"/>
          <w:szCs w:val="24"/>
        </w:rPr>
      </w:pPr>
    </w:p>
    <w:p w:rsidR="003C5FF7" w:rsidRDefault="00253302" w:rsidP="00F41649">
      <w:r>
        <w:rPr>
          <w:b/>
        </w:rPr>
        <w:t xml:space="preserve">Tax Sale </w:t>
      </w:r>
      <w:r>
        <w:t>R</w:t>
      </w:r>
      <w:r w:rsidR="003C5FF7">
        <w:t>equesting the refund of the premium paid at the 2017 tax sale on the following block &amp; lot.</w:t>
      </w:r>
    </w:p>
    <w:p w:rsidR="003C5FF7" w:rsidRPr="00253302" w:rsidRDefault="003C5FF7" w:rsidP="00253302">
      <w:pPr>
        <w:tabs>
          <w:tab w:val="left" w:pos="-1440"/>
        </w:tabs>
        <w:ind w:left="720"/>
        <w:rPr>
          <w:b/>
          <w:u w:val="single"/>
        </w:rPr>
      </w:pPr>
      <w:r w:rsidRPr="00253302">
        <w:rPr>
          <w:b/>
          <w:u w:val="single"/>
        </w:rPr>
        <w:t>Block</w:t>
      </w:r>
      <w:r w:rsidRPr="00253302">
        <w:rPr>
          <w:b/>
          <w:u w:val="single"/>
        </w:rPr>
        <w:tab/>
        <w:t>Lot</w:t>
      </w:r>
      <w:r w:rsidRPr="00253302">
        <w:rPr>
          <w:b/>
          <w:u w:val="single"/>
        </w:rPr>
        <w:tab/>
      </w:r>
      <w:r w:rsidRPr="00253302">
        <w:rPr>
          <w:b/>
          <w:u w:val="single"/>
        </w:rPr>
        <w:tab/>
        <w:t>Redemption Date</w:t>
      </w:r>
      <w:r w:rsidRPr="00253302">
        <w:rPr>
          <w:b/>
          <w:u w:val="single"/>
        </w:rPr>
        <w:tab/>
      </w:r>
      <w:r w:rsidRPr="00253302">
        <w:rPr>
          <w:b/>
          <w:u w:val="single"/>
        </w:rPr>
        <w:tab/>
        <w:t>CTF#</w:t>
      </w:r>
      <w:r w:rsidRPr="00253302">
        <w:rPr>
          <w:b/>
          <w:u w:val="single"/>
        </w:rPr>
        <w:tab/>
      </w:r>
      <w:r w:rsidRPr="00253302">
        <w:rPr>
          <w:b/>
          <w:u w:val="single"/>
        </w:rPr>
        <w:tab/>
        <w:t>Amount</w:t>
      </w:r>
    </w:p>
    <w:p w:rsidR="003C5FF7" w:rsidRDefault="00253302" w:rsidP="00253302">
      <w:pPr>
        <w:tabs>
          <w:tab w:val="left" w:pos="-1440"/>
        </w:tabs>
        <w:ind w:left="720"/>
      </w:pPr>
      <w:r>
        <w:t xml:space="preserve"> </w:t>
      </w:r>
      <w:r w:rsidR="003C5FF7">
        <w:t>392</w:t>
      </w:r>
      <w:r w:rsidR="003C5FF7">
        <w:tab/>
        <w:t>9</w:t>
      </w:r>
      <w:r w:rsidR="003C5FF7">
        <w:tab/>
      </w:r>
      <w:r w:rsidR="003C5FF7">
        <w:tab/>
        <w:t>12/26/18</w:t>
      </w:r>
      <w:r w:rsidR="003C5FF7">
        <w:tab/>
      </w:r>
      <w:r w:rsidR="003C5FF7">
        <w:tab/>
      </w:r>
      <w:r w:rsidR="003C5FF7">
        <w:tab/>
        <w:t>16-00259</w:t>
      </w:r>
      <w:r w:rsidR="003C5FF7">
        <w:tab/>
        <w:t>$100.00</w:t>
      </w:r>
    </w:p>
    <w:p w:rsidR="003C5FF7" w:rsidRDefault="003C5FF7" w:rsidP="00253302">
      <w:pPr>
        <w:tabs>
          <w:tab w:val="left" w:pos="-1440"/>
        </w:tabs>
        <w:ind w:left="720"/>
      </w:pPr>
      <w:r>
        <w:t>486</w:t>
      </w:r>
      <w:r>
        <w:tab/>
        <w:t>4</w:t>
      </w:r>
      <w:r>
        <w:tab/>
      </w:r>
      <w:r>
        <w:tab/>
        <w:t>12/13/18</w:t>
      </w:r>
      <w:r>
        <w:tab/>
      </w:r>
      <w:r>
        <w:tab/>
      </w:r>
      <w:r>
        <w:tab/>
        <w:t>15-00284</w:t>
      </w:r>
      <w:r>
        <w:tab/>
        <w:t>$14,400.00</w:t>
      </w:r>
    </w:p>
    <w:p w:rsidR="003C5FF7" w:rsidRDefault="003C5FF7" w:rsidP="00253302">
      <w:pPr>
        <w:tabs>
          <w:tab w:val="left" w:pos="-1440"/>
        </w:tabs>
        <w:ind w:left="720"/>
      </w:pPr>
      <w:r>
        <w:t>538</w:t>
      </w:r>
      <w:r>
        <w:tab/>
        <w:t>6</w:t>
      </w:r>
      <w:r>
        <w:tab/>
      </w:r>
      <w:r>
        <w:tab/>
        <w:t>12/27/18</w:t>
      </w:r>
      <w:r>
        <w:tab/>
      </w:r>
      <w:r>
        <w:tab/>
      </w:r>
      <w:r>
        <w:tab/>
        <w:t>15-00310</w:t>
      </w:r>
      <w:r>
        <w:tab/>
        <w:t>$37,600.00</w:t>
      </w:r>
    </w:p>
    <w:p w:rsidR="003C5FF7" w:rsidRPr="00403A8D" w:rsidRDefault="003C5FF7" w:rsidP="003C5FF7">
      <w:pPr>
        <w:tabs>
          <w:tab w:val="left" w:pos="-1440"/>
        </w:tabs>
        <w:ind w:left="5760" w:hanging="5760"/>
      </w:pPr>
      <w:r>
        <w:tab/>
      </w:r>
    </w:p>
    <w:p w:rsidR="003C5FF7" w:rsidRDefault="003C5FF7" w:rsidP="00253302">
      <w:pPr>
        <w:ind w:left="540"/>
      </w:pPr>
      <w:r>
        <w:t>Therefore, it would be in order for the council to authorize the treasurer to issue a check in the amount of $52,100.00 payable to: US Bank Cust for PC6, LLC Sterling National, 50 South 16</w:t>
      </w:r>
      <w:r w:rsidRPr="00F72054">
        <w:rPr>
          <w:vertAlign w:val="superscript"/>
        </w:rPr>
        <w:t>th</w:t>
      </w:r>
      <w:r>
        <w:t xml:space="preserve"> Street, Suite #2050, Philadelphia, PA 19102, charging same to account #-9</w:t>
      </w:r>
      <w:r w:rsidRPr="00C80BA7">
        <w:rPr>
          <w:color w:val="000000"/>
        </w:rPr>
        <w:t>-01-55-276-999-956</w:t>
      </w:r>
      <w:r>
        <w:rPr>
          <w:color w:val="000000"/>
        </w:rPr>
        <w:t>.</w:t>
      </w:r>
    </w:p>
    <w:p w:rsidR="003C5FF7" w:rsidRDefault="003C5FF7" w:rsidP="00F679EC">
      <w:pPr>
        <w:pStyle w:val="ListParagraph"/>
        <w:tabs>
          <w:tab w:val="left" w:pos="-1440"/>
        </w:tabs>
        <w:ind w:left="0"/>
        <w:rPr>
          <w:rFonts w:ascii="Arial" w:hAnsi="Arial" w:cs="Arial"/>
          <w:sz w:val="24"/>
          <w:szCs w:val="24"/>
        </w:rPr>
      </w:pPr>
    </w:p>
    <w:p w:rsidR="00AA64D6" w:rsidRDefault="008D6E90" w:rsidP="004F09B4">
      <w:r>
        <w:rPr>
          <w:b/>
        </w:rPr>
        <w:t xml:space="preserve">Tax Sale </w:t>
      </w:r>
      <w:r>
        <w:t>R</w:t>
      </w:r>
      <w:r w:rsidR="00AA64D6">
        <w:t>equesting the refund of the premium paid at the 2018 tax sale on the following block &amp; lot.</w:t>
      </w:r>
    </w:p>
    <w:p w:rsidR="00AA64D6" w:rsidRPr="008D6E90" w:rsidRDefault="00AA64D6" w:rsidP="00AA64D6">
      <w:pPr>
        <w:tabs>
          <w:tab w:val="left" w:pos="-1440"/>
        </w:tabs>
        <w:ind w:left="5760" w:hanging="5040"/>
        <w:rPr>
          <w:b/>
          <w:u w:val="single"/>
        </w:rPr>
      </w:pPr>
    </w:p>
    <w:p w:rsidR="00AA64D6" w:rsidRPr="008D6E90" w:rsidRDefault="00AA64D6" w:rsidP="008D6E90">
      <w:pPr>
        <w:tabs>
          <w:tab w:val="left" w:pos="-1440"/>
        </w:tabs>
        <w:ind w:left="720"/>
        <w:rPr>
          <w:b/>
          <w:u w:val="single"/>
        </w:rPr>
      </w:pPr>
      <w:r w:rsidRPr="008D6E90">
        <w:rPr>
          <w:b/>
          <w:u w:val="single"/>
        </w:rPr>
        <w:t>Block</w:t>
      </w:r>
      <w:r w:rsidRPr="008D6E90">
        <w:rPr>
          <w:b/>
          <w:u w:val="single"/>
        </w:rPr>
        <w:tab/>
        <w:t>Lot</w:t>
      </w:r>
      <w:r w:rsidRPr="008D6E90">
        <w:rPr>
          <w:b/>
          <w:u w:val="single"/>
        </w:rPr>
        <w:tab/>
      </w:r>
      <w:r w:rsidRPr="008D6E90">
        <w:rPr>
          <w:b/>
          <w:u w:val="single"/>
        </w:rPr>
        <w:tab/>
        <w:t>Redemption Date</w:t>
      </w:r>
      <w:r w:rsidRPr="008D6E90">
        <w:rPr>
          <w:b/>
          <w:u w:val="single"/>
        </w:rPr>
        <w:tab/>
      </w:r>
      <w:r w:rsidRPr="008D6E90">
        <w:rPr>
          <w:b/>
          <w:u w:val="single"/>
        </w:rPr>
        <w:tab/>
        <w:t>CTF#</w:t>
      </w:r>
      <w:r w:rsidRPr="008D6E90">
        <w:rPr>
          <w:b/>
          <w:u w:val="single"/>
        </w:rPr>
        <w:tab/>
      </w:r>
      <w:r w:rsidRPr="008D6E90">
        <w:rPr>
          <w:b/>
          <w:u w:val="single"/>
        </w:rPr>
        <w:tab/>
        <w:t>Amount</w:t>
      </w:r>
    </w:p>
    <w:p w:rsidR="00AA64D6" w:rsidRDefault="008D6E90" w:rsidP="008D6E90">
      <w:pPr>
        <w:tabs>
          <w:tab w:val="left" w:pos="-1440"/>
        </w:tabs>
        <w:ind w:left="720"/>
      </w:pPr>
      <w:r>
        <w:t xml:space="preserve"> </w:t>
      </w:r>
      <w:r w:rsidR="00AA64D6">
        <w:t>475</w:t>
      </w:r>
      <w:r w:rsidR="00AA64D6">
        <w:tab/>
        <w:t>25</w:t>
      </w:r>
      <w:r w:rsidR="00AA64D6">
        <w:tab/>
      </w:r>
      <w:r w:rsidR="00AA64D6">
        <w:tab/>
        <w:t>12/26/18</w:t>
      </w:r>
      <w:r w:rsidR="00AA64D6">
        <w:tab/>
      </w:r>
      <w:r w:rsidR="00AA64D6">
        <w:tab/>
      </w:r>
      <w:r w:rsidR="00AA64D6">
        <w:tab/>
        <w:t>17-00301</w:t>
      </w:r>
      <w:r w:rsidR="00AA64D6">
        <w:tab/>
        <w:t>$1,000.00</w:t>
      </w:r>
    </w:p>
    <w:p w:rsidR="00AA64D6" w:rsidRDefault="00AA64D6" w:rsidP="008D6E90">
      <w:pPr>
        <w:tabs>
          <w:tab w:val="left" w:pos="-1440"/>
        </w:tabs>
        <w:ind w:left="720"/>
      </w:pPr>
      <w:r>
        <w:t>562</w:t>
      </w:r>
      <w:r>
        <w:tab/>
        <w:t>17</w:t>
      </w:r>
      <w:r>
        <w:tab/>
      </w:r>
      <w:r>
        <w:tab/>
        <w:t>12/13/18</w:t>
      </w:r>
      <w:r>
        <w:tab/>
      </w:r>
      <w:r>
        <w:tab/>
      </w:r>
      <w:r>
        <w:tab/>
        <w:t>17-00345</w:t>
      </w:r>
      <w:r>
        <w:tab/>
        <w:t>$900.00</w:t>
      </w:r>
    </w:p>
    <w:p w:rsidR="00AA64D6" w:rsidRDefault="00AA64D6" w:rsidP="00AA64D6">
      <w:pPr>
        <w:tabs>
          <w:tab w:val="left" w:pos="-1440"/>
        </w:tabs>
        <w:ind w:left="5760" w:hanging="5760"/>
      </w:pPr>
      <w:r>
        <w:tab/>
      </w:r>
    </w:p>
    <w:p w:rsidR="00AA64D6" w:rsidRDefault="00AA64D6" w:rsidP="008D6E90">
      <w:pPr>
        <w:ind w:left="540"/>
      </w:pPr>
      <w:r>
        <w:t>Therefore, it would be in order for the council to authorize the treasurer to issue a check in the amount of $1,900.00 payable to: US Bank Cust for PC7, LLC Firstrust Bank, 50 South 16</w:t>
      </w:r>
      <w:r w:rsidRPr="00F72054">
        <w:rPr>
          <w:vertAlign w:val="superscript"/>
        </w:rPr>
        <w:t>th</w:t>
      </w:r>
      <w:r>
        <w:t xml:space="preserve"> Street, Suite #2050, Philadelphia, PA 19102, charging same to account #-9</w:t>
      </w:r>
      <w:r w:rsidRPr="00C80BA7">
        <w:rPr>
          <w:color w:val="000000"/>
        </w:rPr>
        <w:t>-01-55-276-999-956</w:t>
      </w:r>
      <w:r>
        <w:rPr>
          <w:color w:val="000000"/>
        </w:rPr>
        <w:t>.</w:t>
      </w:r>
    </w:p>
    <w:p w:rsidR="003C5FF7" w:rsidRDefault="003C5FF7" w:rsidP="00F679EC">
      <w:pPr>
        <w:pStyle w:val="ListParagraph"/>
        <w:tabs>
          <w:tab w:val="left" w:pos="-1440"/>
        </w:tabs>
        <w:ind w:left="0"/>
        <w:rPr>
          <w:rFonts w:ascii="Arial" w:hAnsi="Arial" w:cs="Arial"/>
          <w:sz w:val="24"/>
          <w:szCs w:val="24"/>
        </w:rPr>
      </w:pPr>
    </w:p>
    <w:p w:rsidR="003E3F82" w:rsidRDefault="00457A27" w:rsidP="00B451AF">
      <w:pPr>
        <w:ind w:left="4320" w:hanging="4320"/>
      </w:pPr>
      <w:r>
        <w:rPr>
          <w:b/>
        </w:rPr>
        <w:t xml:space="preserve">Credit Balance </w:t>
      </w:r>
      <w:r w:rsidR="003E3F82">
        <w:t>Block 374 Lot 13</w:t>
      </w:r>
      <w:r>
        <w:t xml:space="preserve">, </w:t>
      </w:r>
      <w:r w:rsidR="003E3F82">
        <w:t>Robert Katz</w:t>
      </w:r>
      <w:r>
        <w:t xml:space="preserve"> - </w:t>
      </w:r>
      <w:r w:rsidR="003E3F82">
        <w:t>2018 Tax overpayment Refund</w:t>
      </w:r>
    </w:p>
    <w:p w:rsidR="003E3F82" w:rsidRDefault="003E3F82" w:rsidP="00457A27">
      <w:pPr>
        <w:ind w:left="4320" w:hanging="4320"/>
      </w:pPr>
      <w:r>
        <w:t xml:space="preserve">      </w:t>
      </w:r>
      <w:r w:rsidR="00457A27">
        <w:tab/>
      </w:r>
    </w:p>
    <w:p w:rsidR="003E3F82" w:rsidRDefault="003E3F82" w:rsidP="00457A27">
      <w:pPr>
        <w:ind w:left="720"/>
      </w:pPr>
      <w:r>
        <w:t>There now exists a credit balance on the above referenced block &amp; lot due to the owner making payments towards the Sewer Clean out fee (104.76) &amp; Sewer (331.86) online on the property taxes creating these overpayments, I am requesting that this overpayment in the amount of $ 331.86 be refunded and made payable to LRSA (Linden Roselle Sewerage Authority) to apply to the 2018 amounts due and $104.76 payable to City of Linden Tax Collector for the Sewer Clean out fee balances.</w:t>
      </w:r>
    </w:p>
    <w:p w:rsidR="00BF3E68" w:rsidRDefault="003E3F82" w:rsidP="00BF3E68">
      <w:pPr>
        <w:ind w:firstLine="720"/>
      </w:pPr>
      <w:r>
        <w:t xml:space="preserve"> </w:t>
      </w:r>
    </w:p>
    <w:p w:rsidR="00BF3E68" w:rsidRDefault="003E3F82" w:rsidP="00BF3E68">
      <w:pPr>
        <w:ind w:left="720"/>
        <w:rPr>
          <w:color w:val="000000"/>
        </w:rPr>
      </w:pPr>
      <w:r>
        <w:t>Therefore, it would be in order for the council to authorize the treasurer to issue a check in the amount of following:</w:t>
      </w:r>
      <w:r w:rsidR="00457A27">
        <w:t xml:space="preserve">  </w:t>
      </w:r>
      <w:r>
        <w:t>$331.86 payable to: L.R.S.A., 5005 South Wood Avenue, P.O. Box 4118, Linden, NJ 07036, charging same to account #-9</w:t>
      </w:r>
      <w:r w:rsidRPr="00873169">
        <w:rPr>
          <w:color w:val="000000"/>
        </w:rPr>
        <w:t>-01-55-288-999-904</w:t>
      </w:r>
      <w:r w:rsidR="00457A27">
        <w:rPr>
          <w:color w:val="000000"/>
        </w:rPr>
        <w:t xml:space="preserve"> and </w:t>
      </w:r>
      <w:r>
        <w:rPr>
          <w:color w:val="000000"/>
        </w:rPr>
        <w:t xml:space="preserve">$104.76 payable to City </w:t>
      </w:r>
      <w:r>
        <w:rPr>
          <w:color w:val="000000"/>
        </w:rPr>
        <w:lastRenderedPageBreak/>
        <w:t xml:space="preserve">of Linden Tax Collector, 301 N. Wood Avenue, Linden, NJ 07036 charging same to account # </w:t>
      </w:r>
      <w:r>
        <w:t>#9</w:t>
      </w:r>
      <w:r w:rsidRPr="00873169">
        <w:rPr>
          <w:color w:val="000000"/>
        </w:rPr>
        <w:t>-01-55-288-999-904</w:t>
      </w:r>
      <w:r>
        <w:rPr>
          <w:color w:val="000000"/>
        </w:rPr>
        <w:t>.</w:t>
      </w:r>
    </w:p>
    <w:p w:rsidR="00BF3E68" w:rsidRDefault="00BF3E68" w:rsidP="00BF3E68">
      <w:pPr>
        <w:ind w:left="720"/>
        <w:rPr>
          <w:color w:val="000000"/>
        </w:rPr>
      </w:pPr>
    </w:p>
    <w:p w:rsidR="00BF3E68" w:rsidRDefault="005501B9" w:rsidP="00BF3E68">
      <w:pPr>
        <w:ind w:left="720" w:hanging="720"/>
        <w:rPr>
          <w:b/>
          <w:color w:val="000000"/>
        </w:rPr>
      </w:pPr>
      <w:r>
        <w:rPr>
          <w:b/>
          <w:color w:val="000000"/>
        </w:rPr>
        <w:t xml:space="preserve">(***) </w:t>
      </w:r>
      <w:r>
        <w:rPr>
          <w:b/>
          <w:color w:val="000000"/>
        </w:rPr>
        <w:tab/>
      </w:r>
      <w:r w:rsidRPr="00A43EB8">
        <w:rPr>
          <w:rFonts w:ascii="Arial" w:hAnsi="Arial" w:cs="Arial"/>
          <w:b/>
          <w:color w:val="000000"/>
        </w:rPr>
        <w:t>MUNICIPAL TREASURER:</w:t>
      </w:r>
    </w:p>
    <w:p w:rsidR="00A43EB8" w:rsidRDefault="00A43EB8" w:rsidP="005501B9">
      <w:pPr>
        <w:pStyle w:val="ListParagraph"/>
        <w:numPr>
          <w:ilvl w:val="0"/>
          <w:numId w:val="29"/>
        </w:numPr>
        <w:tabs>
          <w:tab w:val="left" w:pos="-1440"/>
        </w:tabs>
        <w:ind w:hanging="720"/>
        <w:rPr>
          <w:rFonts w:ascii="Arial" w:hAnsi="Arial" w:cs="Arial"/>
        </w:rPr>
      </w:pPr>
      <w:r w:rsidRPr="00A43EB8">
        <w:rPr>
          <w:rFonts w:ascii="Arial" w:hAnsi="Arial" w:cs="Arial"/>
        </w:rPr>
        <w:t>Requesting approval of the following refunds:</w:t>
      </w:r>
    </w:p>
    <w:p w:rsidR="002A2C05" w:rsidRDefault="00785CF3" w:rsidP="00A43EB8">
      <w:pPr>
        <w:pStyle w:val="ListParagraph"/>
        <w:numPr>
          <w:ilvl w:val="0"/>
          <w:numId w:val="31"/>
        </w:numPr>
        <w:tabs>
          <w:tab w:val="left" w:pos="-1440"/>
        </w:tabs>
        <w:rPr>
          <w:rFonts w:ascii="Arial" w:hAnsi="Arial" w:cs="Arial"/>
        </w:rPr>
      </w:pPr>
      <w:r>
        <w:rPr>
          <w:rFonts w:ascii="Arial" w:hAnsi="Arial" w:cs="Arial"/>
        </w:rPr>
        <w:t>Horizon BCBS of NJ is entit</w:t>
      </w:r>
      <w:r w:rsidR="0011366D">
        <w:rPr>
          <w:rFonts w:ascii="Arial" w:hAnsi="Arial" w:cs="Arial"/>
        </w:rPr>
        <w:t>l</w:t>
      </w:r>
      <w:r>
        <w:rPr>
          <w:rFonts w:ascii="Arial" w:hAnsi="Arial" w:cs="Arial"/>
        </w:rPr>
        <w:t>ed to</w:t>
      </w:r>
      <w:r w:rsidR="0011366D">
        <w:rPr>
          <w:rFonts w:ascii="Arial" w:hAnsi="Arial" w:cs="Arial"/>
        </w:rPr>
        <w:t xml:space="preserve"> </w:t>
      </w:r>
      <w:r>
        <w:rPr>
          <w:rFonts w:ascii="Arial" w:hAnsi="Arial" w:cs="Arial"/>
        </w:rPr>
        <w:t>a refund in the amount of $77.28 for service that was provided on 01/29/2016.  Therefore, it would be in order for the council to authorize the treasurer to issue a check payable to: Horizon BCBC of NJ, PO Box 420, Newark, NJ 07101-0420 charging same to account 9-01-55-401-999-918.</w:t>
      </w:r>
    </w:p>
    <w:p w:rsidR="00F1658E" w:rsidRDefault="00897A37" w:rsidP="00F1658E">
      <w:pPr>
        <w:pStyle w:val="ListParagraph"/>
        <w:numPr>
          <w:ilvl w:val="0"/>
          <w:numId w:val="31"/>
        </w:numPr>
        <w:tabs>
          <w:tab w:val="left" w:pos="-1440"/>
        </w:tabs>
        <w:rPr>
          <w:rFonts w:ascii="Arial" w:hAnsi="Arial" w:cs="Arial"/>
        </w:rPr>
      </w:pPr>
      <w:r w:rsidRPr="00A43EB8">
        <w:rPr>
          <w:rFonts w:ascii="Arial" w:hAnsi="Arial" w:cs="Arial"/>
        </w:rPr>
        <w:t xml:space="preserve"> </w:t>
      </w:r>
      <w:r w:rsidR="002A2C05">
        <w:rPr>
          <w:rFonts w:ascii="Arial" w:hAnsi="Arial" w:cs="Arial"/>
        </w:rPr>
        <w:t>Horizon BCBS of NJ is entitled to a refund in the amount of $665.82 for service that was provided on 9/12/2018.  Therefore, it would be in order for the council to authorize the treasurer to issue a check payable to: Horizon BCBC of NJ, PO Box 420, Newark, NJ 07101-0420 charging same to account 9-01-55-401-999-918.</w:t>
      </w:r>
    </w:p>
    <w:p w:rsidR="00F1658E" w:rsidRDefault="00F1658E" w:rsidP="00F1658E">
      <w:pPr>
        <w:tabs>
          <w:tab w:val="left" w:pos="-1440"/>
        </w:tabs>
        <w:rPr>
          <w:rFonts w:ascii="Arial" w:hAnsi="Arial" w:cs="Arial"/>
        </w:rPr>
      </w:pPr>
    </w:p>
    <w:p w:rsidR="00F1658E" w:rsidRDefault="00CB4BE2" w:rsidP="00F1658E">
      <w:pPr>
        <w:tabs>
          <w:tab w:val="left" w:pos="-1440"/>
        </w:tabs>
        <w:rPr>
          <w:rFonts w:ascii="Arial" w:hAnsi="Arial" w:cs="Arial"/>
          <w:b/>
        </w:rPr>
      </w:pPr>
      <w:r>
        <w:rPr>
          <w:rFonts w:ascii="Arial" w:hAnsi="Arial" w:cs="Arial"/>
          <w:b/>
        </w:rPr>
        <w:t xml:space="preserve">(***) </w:t>
      </w:r>
      <w:r>
        <w:rPr>
          <w:rFonts w:ascii="Arial" w:hAnsi="Arial" w:cs="Arial"/>
          <w:b/>
        </w:rPr>
        <w:tab/>
        <w:t>MUNICIPAL TREASURER:</w:t>
      </w:r>
    </w:p>
    <w:p w:rsidR="00CB4BE2" w:rsidRPr="00B84DA1" w:rsidRDefault="00B84DA1" w:rsidP="00CB4BE2">
      <w:pPr>
        <w:pStyle w:val="ListParagraph"/>
        <w:numPr>
          <w:ilvl w:val="0"/>
          <w:numId w:val="29"/>
        </w:numPr>
        <w:tabs>
          <w:tab w:val="left" w:pos="-1440"/>
        </w:tabs>
        <w:ind w:hanging="720"/>
        <w:rPr>
          <w:rFonts w:ascii="Arial" w:hAnsi="Arial" w:cs="Arial"/>
          <w:b/>
        </w:rPr>
      </w:pPr>
      <w:r>
        <w:rPr>
          <w:rFonts w:ascii="Arial" w:hAnsi="Arial" w:cs="Arial"/>
        </w:rPr>
        <w:t>Advising that the following City of Linden employees have filed for retirement:</w:t>
      </w:r>
    </w:p>
    <w:p w:rsidR="00B84DA1" w:rsidRDefault="00B84DA1" w:rsidP="00B84DA1">
      <w:pPr>
        <w:pStyle w:val="ListParagraph"/>
        <w:tabs>
          <w:tab w:val="left" w:pos="-1440"/>
        </w:tabs>
        <w:rPr>
          <w:rFonts w:ascii="Arial" w:hAnsi="Arial" w:cs="Arial"/>
          <w:b/>
          <w:u w:val="single"/>
        </w:rPr>
      </w:pPr>
      <w:r>
        <w:rPr>
          <w:rFonts w:ascii="Arial" w:hAnsi="Arial" w:cs="Arial"/>
          <w:b/>
          <w:u w:val="single"/>
        </w:rPr>
        <w:t>Department</w:t>
      </w:r>
      <w:r>
        <w:rPr>
          <w:rFonts w:ascii="Arial" w:hAnsi="Arial" w:cs="Arial"/>
        </w:rPr>
        <w:tab/>
      </w:r>
      <w:r>
        <w:rPr>
          <w:rFonts w:ascii="Arial" w:hAnsi="Arial" w:cs="Arial"/>
        </w:rPr>
        <w:tab/>
      </w:r>
      <w:r>
        <w:rPr>
          <w:rFonts w:ascii="Arial" w:hAnsi="Arial" w:cs="Arial"/>
          <w:b/>
          <w:u w:val="single"/>
        </w:rPr>
        <w:t>Employee</w:t>
      </w:r>
      <w:r>
        <w:rPr>
          <w:rFonts w:ascii="Arial" w:hAnsi="Arial" w:cs="Arial"/>
        </w:rPr>
        <w:tab/>
      </w:r>
      <w:r>
        <w:rPr>
          <w:rFonts w:ascii="Arial" w:hAnsi="Arial" w:cs="Arial"/>
        </w:rPr>
        <w:tab/>
      </w:r>
      <w:r>
        <w:rPr>
          <w:rFonts w:ascii="Arial" w:hAnsi="Arial" w:cs="Arial"/>
          <w:b/>
          <w:u w:val="single"/>
        </w:rPr>
        <w:t>Title</w:t>
      </w:r>
      <w:r>
        <w:rPr>
          <w:rFonts w:ascii="Arial" w:hAnsi="Arial" w:cs="Arial"/>
        </w:rPr>
        <w:tab/>
      </w:r>
      <w:r>
        <w:rPr>
          <w:rFonts w:ascii="Arial" w:hAnsi="Arial" w:cs="Arial"/>
        </w:rPr>
        <w:tab/>
      </w:r>
      <w:r>
        <w:rPr>
          <w:rFonts w:ascii="Arial" w:hAnsi="Arial" w:cs="Arial"/>
        </w:rPr>
        <w:tab/>
      </w:r>
      <w:r>
        <w:rPr>
          <w:rFonts w:ascii="Arial" w:hAnsi="Arial" w:cs="Arial"/>
          <w:b/>
          <w:u w:val="single"/>
        </w:rPr>
        <w:t>Date</w:t>
      </w:r>
    </w:p>
    <w:p w:rsidR="00B84DA1" w:rsidRDefault="00B84DA1" w:rsidP="00B84DA1">
      <w:pPr>
        <w:pStyle w:val="ListParagraph"/>
        <w:tabs>
          <w:tab w:val="left" w:pos="-1440"/>
        </w:tabs>
        <w:rPr>
          <w:rFonts w:ascii="Arial" w:hAnsi="Arial" w:cs="Arial"/>
        </w:rPr>
      </w:pPr>
      <w:r>
        <w:rPr>
          <w:rFonts w:ascii="Arial" w:hAnsi="Arial" w:cs="Arial"/>
        </w:rPr>
        <w:t xml:space="preserve">DPW </w:t>
      </w:r>
      <w:r>
        <w:rPr>
          <w:rFonts w:ascii="Arial" w:hAnsi="Arial" w:cs="Arial"/>
        </w:rPr>
        <w:tab/>
      </w:r>
      <w:r>
        <w:rPr>
          <w:rFonts w:ascii="Arial" w:hAnsi="Arial" w:cs="Arial"/>
        </w:rPr>
        <w:tab/>
      </w:r>
      <w:r>
        <w:rPr>
          <w:rFonts w:ascii="Arial" w:hAnsi="Arial" w:cs="Arial"/>
        </w:rPr>
        <w:tab/>
        <w:t xml:space="preserve">Edward Parfit </w:t>
      </w:r>
      <w:r>
        <w:rPr>
          <w:rFonts w:ascii="Arial" w:hAnsi="Arial" w:cs="Arial"/>
        </w:rPr>
        <w:tab/>
      </w:r>
      <w:r>
        <w:rPr>
          <w:rFonts w:ascii="Arial" w:hAnsi="Arial" w:cs="Arial"/>
        </w:rPr>
        <w:tab/>
        <w:t>Supervisor of PW</w:t>
      </w:r>
      <w:r>
        <w:rPr>
          <w:rFonts w:ascii="Arial" w:hAnsi="Arial" w:cs="Arial"/>
        </w:rPr>
        <w:tab/>
        <w:t>Jan. 1, 2019</w:t>
      </w:r>
    </w:p>
    <w:p w:rsidR="00B84DA1" w:rsidRDefault="00B84DA1" w:rsidP="00B84DA1">
      <w:pPr>
        <w:pStyle w:val="ListParagraph"/>
        <w:tabs>
          <w:tab w:val="left" w:pos="-1440"/>
        </w:tabs>
        <w:rPr>
          <w:rFonts w:ascii="Arial" w:hAnsi="Arial" w:cs="Arial"/>
        </w:rPr>
      </w:pPr>
      <w:r>
        <w:rPr>
          <w:rFonts w:ascii="Arial" w:hAnsi="Arial" w:cs="Arial"/>
        </w:rPr>
        <w:t xml:space="preserve">Public Property </w:t>
      </w:r>
      <w:r>
        <w:rPr>
          <w:rFonts w:ascii="Arial" w:hAnsi="Arial" w:cs="Arial"/>
        </w:rPr>
        <w:tab/>
        <w:t xml:space="preserve">Dwayne Cipas </w:t>
      </w:r>
      <w:r>
        <w:rPr>
          <w:rFonts w:ascii="Arial" w:hAnsi="Arial" w:cs="Arial"/>
        </w:rPr>
        <w:tab/>
        <w:t xml:space="preserve">Electrician </w:t>
      </w:r>
      <w:r>
        <w:rPr>
          <w:rFonts w:ascii="Arial" w:hAnsi="Arial" w:cs="Arial"/>
        </w:rPr>
        <w:tab/>
      </w:r>
      <w:r>
        <w:rPr>
          <w:rFonts w:ascii="Arial" w:hAnsi="Arial" w:cs="Arial"/>
        </w:rPr>
        <w:tab/>
        <w:t xml:space="preserve">Jan. 1, 2019 </w:t>
      </w:r>
    </w:p>
    <w:p w:rsidR="00B84DA1" w:rsidRDefault="00B84DA1" w:rsidP="00B84DA1">
      <w:pPr>
        <w:pStyle w:val="ListParagraph"/>
        <w:tabs>
          <w:tab w:val="left" w:pos="-1440"/>
        </w:tabs>
        <w:rPr>
          <w:rFonts w:ascii="Arial" w:hAnsi="Arial" w:cs="Arial"/>
        </w:rPr>
      </w:pPr>
      <w:r>
        <w:rPr>
          <w:rFonts w:ascii="Arial" w:hAnsi="Arial" w:cs="Arial"/>
        </w:rPr>
        <w:t xml:space="preserve">Municipal Garage </w:t>
      </w:r>
      <w:r>
        <w:rPr>
          <w:rFonts w:ascii="Arial" w:hAnsi="Arial" w:cs="Arial"/>
        </w:rPr>
        <w:tab/>
        <w:t xml:space="preserve">Llyod Roberts </w:t>
      </w:r>
      <w:r>
        <w:rPr>
          <w:rFonts w:ascii="Arial" w:hAnsi="Arial" w:cs="Arial"/>
        </w:rPr>
        <w:tab/>
      </w:r>
      <w:r>
        <w:rPr>
          <w:rFonts w:ascii="Arial" w:hAnsi="Arial" w:cs="Arial"/>
        </w:rPr>
        <w:tab/>
        <w:t xml:space="preserve">Senior Mechanic </w:t>
      </w:r>
      <w:r>
        <w:rPr>
          <w:rFonts w:ascii="Arial" w:hAnsi="Arial" w:cs="Arial"/>
        </w:rPr>
        <w:tab/>
        <w:t xml:space="preserve">Feb. 1, 2019 </w:t>
      </w:r>
    </w:p>
    <w:p w:rsidR="00CA5776" w:rsidRDefault="00CA5776" w:rsidP="00B84DA1">
      <w:pPr>
        <w:pStyle w:val="ListParagraph"/>
        <w:tabs>
          <w:tab w:val="left" w:pos="-1440"/>
        </w:tabs>
        <w:rPr>
          <w:rFonts w:ascii="Arial" w:hAnsi="Arial" w:cs="Arial"/>
        </w:rPr>
      </w:pPr>
    </w:p>
    <w:p w:rsidR="00CA5776" w:rsidRDefault="00D23917" w:rsidP="00676CC1">
      <w:pPr>
        <w:pStyle w:val="ListParagraph"/>
        <w:tabs>
          <w:tab w:val="left" w:pos="-1440"/>
        </w:tabs>
        <w:ind w:hanging="720"/>
        <w:rPr>
          <w:rFonts w:ascii="Arial" w:hAnsi="Arial" w:cs="Arial"/>
          <w:b/>
        </w:rPr>
      </w:pPr>
      <w:r>
        <w:rPr>
          <w:rFonts w:ascii="Arial" w:hAnsi="Arial" w:cs="Arial"/>
          <w:b/>
        </w:rPr>
        <w:t xml:space="preserve">(***) </w:t>
      </w:r>
      <w:r>
        <w:rPr>
          <w:rFonts w:ascii="Arial" w:hAnsi="Arial" w:cs="Arial"/>
          <w:b/>
        </w:rPr>
        <w:tab/>
        <w:t>PLANNING BOARD:</w:t>
      </w:r>
    </w:p>
    <w:p w:rsidR="00D23917" w:rsidRPr="00BA3B10" w:rsidRDefault="00BA3B10" w:rsidP="00D23917">
      <w:pPr>
        <w:pStyle w:val="ListParagraph"/>
        <w:numPr>
          <w:ilvl w:val="0"/>
          <w:numId w:val="29"/>
        </w:numPr>
        <w:tabs>
          <w:tab w:val="left" w:pos="-1440"/>
        </w:tabs>
        <w:ind w:hanging="720"/>
        <w:rPr>
          <w:rFonts w:ascii="Arial" w:hAnsi="Arial" w:cs="Arial"/>
          <w:b/>
        </w:rPr>
      </w:pPr>
      <w:r>
        <w:rPr>
          <w:rFonts w:ascii="Arial" w:hAnsi="Arial" w:cs="Arial"/>
        </w:rPr>
        <w:t>Advising that Mayor Armstead has appointed the following individuals to serve on the Planning Board:</w:t>
      </w:r>
    </w:p>
    <w:p w:rsidR="001E2BC2" w:rsidRDefault="001E2BC2" w:rsidP="00BA3B10">
      <w:pPr>
        <w:pStyle w:val="ListParagraph"/>
        <w:tabs>
          <w:tab w:val="left" w:pos="-1440"/>
        </w:tabs>
        <w:rPr>
          <w:rFonts w:ascii="Arial" w:hAnsi="Arial" w:cs="Arial"/>
        </w:rPr>
      </w:pPr>
    </w:p>
    <w:p w:rsidR="00BA3B10" w:rsidRDefault="00BA3B10" w:rsidP="00BA3B10">
      <w:pPr>
        <w:pStyle w:val="ListParagraph"/>
        <w:tabs>
          <w:tab w:val="left" w:pos="-1440"/>
        </w:tabs>
        <w:rPr>
          <w:rFonts w:ascii="Arial" w:hAnsi="Arial" w:cs="Arial"/>
        </w:rPr>
      </w:pPr>
      <w:r>
        <w:rPr>
          <w:rFonts w:ascii="Arial" w:hAnsi="Arial" w:cs="Arial"/>
        </w:rPr>
        <w:t>Michael Manganello to serve as a Class IV Member to replace Alex Lospinoso.  His term shall be effective January 8, 2019 and terminate December 31, 2022.</w:t>
      </w:r>
    </w:p>
    <w:p w:rsidR="001E2BC2" w:rsidRDefault="001E2BC2" w:rsidP="00BA3B10">
      <w:pPr>
        <w:pStyle w:val="ListParagraph"/>
        <w:tabs>
          <w:tab w:val="left" w:pos="-1440"/>
        </w:tabs>
        <w:rPr>
          <w:rFonts w:ascii="Arial" w:hAnsi="Arial" w:cs="Arial"/>
        </w:rPr>
      </w:pPr>
    </w:p>
    <w:p w:rsidR="001E2BC2" w:rsidRDefault="0043745E" w:rsidP="00BA3B10">
      <w:pPr>
        <w:pStyle w:val="ListParagraph"/>
        <w:tabs>
          <w:tab w:val="left" w:pos="-1440"/>
        </w:tabs>
        <w:rPr>
          <w:rFonts w:ascii="Arial" w:hAnsi="Arial" w:cs="Arial"/>
        </w:rPr>
      </w:pPr>
      <w:r>
        <w:rPr>
          <w:rFonts w:ascii="Arial" w:hAnsi="Arial" w:cs="Arial"/>
        </w:rPr>
        <w:t>Nicholas Pantina, as City Engineer to serve as a Class II Member.  His term shall be effective January 14, 2019 and terminate January 13, 2022.</w:t>
      </w:r>
    </w:p>
    <w:p w:rsidR="00CB77F9" w:rsidRDefault="00CB77F9" w:rsidP="00BA3B10">
      <w:pPr>
        <w:pStyle w:val="ListParagraph"/>
        <w:tabs>
          <w:tab w:val="left" w:pos="-1440"/>
        </w:tabs>
        <w:rPr>
          <w:rFonts w:ascii="Arial" w:hAnsi="Arial" w:cs="Arial"/>
        </w:rPr>
      </w:pPr>
    </w:p>
    <w:p w:rsidR="00CB77F9" w:rsidRDefault="00CB77F9" w:rsidP="00CB77F9">
      <w:pPr>
        <w:pStyle w:val="ListParagraph"/>
        <w:tabs>
          <w:tab w:val="left" w:pos="-1440"/>
        </w:tabs>
        <w:ind w:hanging="720"/>
        <w:rPr>
          <w:rFonts w:ascii="Arial" w:hAnsi="Arial" w:cs="Arial"/>
          <w:b/>
        </w:rPr>
      </w:pPr>
      <w:r>
        <w:rPr>
          <w:rFonts w:ascii="Arial" w:hAnsi="Arial" w:cs="Arial"/>
          <w:b/>
        </w:rPr>
        <w:t xml:space="preserve">(***) </w:t>
      </w:r>
      <w:r>
        <w:rPr>
          <w:rFonts w:ascii="Arial" w:hAnsi="Arial" w:cs="Arial"/>
          <w:b/>
        </w:rPr>
        <w:tab/>
        <w:t>CITY CLERK’S OFFICE:</w:t>
      </w:r>
    </w:p>
    <w:p w:rsidR="00CB77F9" w:rsidRPr="007D452B" w:rsidRDefault="007D452B" w:rsidP="00CB77F9">
      <w:pPr>
        <w:pStyle w:val="ListParagraph"/>
        <w:numPr>
          <w:ilvl w:val="0"/>
          <w:numId w:val="29"/>
        </w:numPr>
        <w:tabs>
          <w:tab w:val="left" w:pos="-1440"/>
        </w:tabs>
        <w:ind w:hanging="720"/>
        <w:rPr>
          <w:rFonts w:ascii="Arial" w:hAnsi="Arial" w:cs="Arial"/>
          <w:b/>
        </w:rPr>
      </w:pPr>
      <w:r>
        <w:rPr>
          <w:rFonts w:ascii="Arial" w:hAnsi="Arial" w:cs="Arial"/>
        </w:rPr>
        <w:t>Requesting approval of the following bingo/raffle applications which have been submitted to the Clerk’s Office.</w:t>
      </w:r>
    </w:p>
    <w:p w:rsidR="007D452B" w:rsidRPr="003C2D36" w:rsidRDefault="003C2D36" w:rsidP="007D452B">
      <w:pPr>
        <w:pStyle w:val="ListParagraph"/>
        <w:tabs>
          <w:tab w:val="left" w:pos="-1440"/>
        </w:tabs>
        <w:rPr>
          <w:rFonts w:ascii="Arial" w:hAnsi="Arial" w:cs="Arial"/>
          <w:b/>
        </w:rPr>
      </w:pPr>
      <w:r w:rsidRPr="003C2D36">
        <w:rPr>
          <w:rFonts w:ascii="Arial" w:hAnsi="Arial" w:cs="Arial"/>
          <w:b/>
          <w:u w:val="single"/>
        </w:rPr>
        <w:t>Application</w:t>
      </w:r>
      <w:r>
        <w:rPr>
          <w:rFonts w:ascii="Arial" w:hAnsi="Arial" w:cs="Arial"/>
          <w:b/>
        </w:rPr>
        <w:tab/>
      </w:r>
      <w:r>
        <w:rPr>
          <w:rFonts w:ascii="Arial" w:hAnsi="Arial" w:cs="Arial"/>
          <w:b/>
        </w:rPr>
        <w:tab/>
      </w:r>
      <w:r w:rsidRPr="003C2D36">
        <w:rPr>
          <w:rFonts w:ascii="Arial" w:hAnsi="Arial" w:cs="Arial"/>
          <w:b/>
          <w:u w:val="single"/>
        </w:rPr>
        <w:t>Organization</w:t>
      </w:r>
      <w:r>
        <w:rPr>
          <w:rFonts w:ascii="Arial" w:hAnsi="Arial" w:cs="Arial"/>
          <w:b/>
        </w:rPr>
        <w:tab/>
      </w:r>
      <w:r>
        <w:rPr>
          <w:rFonts w:ascii="Arial" w:hAnsi="Arial" w:cs="Arial"/>
          <w:b/>
        </w:rPr>
        <w:tab/>
      </w:r>
      <w:r w:rsidRPr="003C2D36">
        <w:rPr>
          <w:rFonts w:ascii="Arial" w:hAnsi="Arial" w:cs="Arial"/>
          <w:b/>
          <w:u w:val="single"/>
        </w:rPr>
        <w:t>Raffle</w:t>
      </w:r>
      <w:r>
        <w:rPr>
          <w:rFonts w:ascii="Arial" w:hAnsi="Arial" w:cs="Arial"/>
          <w:b/>
        </w:rPr>
        <w:tab/>
      </w:r>
      <w:r>
        <w:rPr>
          <w:rFonts w:ascii="Arial" w:hAnsi="Arial" w:cs="Arial"/>
          <w:b/>
        </w:rPr>
        <w:tab/>
      </w:r>
      <w:r>
        <w:rPr>
          <w:rFonts w:ascii="Arial" w:hAnsi="Arial" w:cs="Arial"/>
          <w:b/>
          <w:u w:val="single"/>
        </w:rPr>
        <w:t>Fee</w:t>
      </w:r>
      <w:r>
        <w:rPr>
          <w:rFonts w:ascii="Arial" w:hAnsi="Arial" w:cs="Arial"/>
          <w:b/>
        </w:rPr>
        <w:tab/>
      </w:r>
      <w:r>
        <w:rPr>
          <w:rFonts w:ascii="Arial" w:hAnsi="Arial" w:cs="Arial"/>
          <w:b/>
        </w:rPr>
        <w:tab/>
      </w:r>
    </w:p>
    <w:p w:rsidR="0070395B" w:rsidRDefault="0070395B" w:rsidP="003C2D36">
      <w:pPr>
        <w:pStyle w:val="ListParagraph"/>
        <w:tabs>
          <w:tab w:val="left" w:pos="-1440"/>
        </w:tabs>
        <w:ind w:left="1080" w:hanging="360"/>
        <w:rPr>
          <w:rFonts w:ascii="Arial" w:hAnsi="Arial" w:cs="Arial"/>
        </w:rPr>
      </w:pPr>
      <w:r>
        <w:rPr>
          <w:rFonts w:ascii="Arial" w:hAnsi="Arial" w:cs="Arial"/>
        </w:rPr>
        <w:t xml:space="preserve">RA-1900 </w:t>
      </w:r>
      <w:r>
        <w:rPr>
          <w:rFonts w:ascii="Arial" w:hAnsi="Arial" w:cs="Arial"/>
        </w:rPr>
        <w:tab/>
      </w:r>
      <w:r>
        <w:rPr>
          <w:rFonts w:ascii="Arial" w:hAnsi="Arial" w:cs="Arial"/>
        </w:rPr>
        <w:tab/>
        <w:t>PTSA Linden HS</w:t>
      </w:r>
      <w:r>
        <w:rPr>
          <w:rFonts w:ascii="Arial" w:hAnsi="Arial" w:cs="Arial"/>
        </w:rPr>
        <w:tab/>
        <w:t xml:space="preserve">Tricky Tray </w:t>
      </w:r>
      <w:r>
        <w:rPr>
          <w:rFonts w:ascii="Arial" w:hAnsi="Arial" w:cs="Arial"/>
        </w:rPr>
        <w:tab/>
        <w:t>$20.00</w:t>
      </w:r>
    </w:p>
    <w:p w:rsidR="00AA47A3" w:rsidRDefault="0070395B" w:rsidP="003C2D36">
      <w:pPr>
        <w:pStyle w:val="ListParagraph"/>
        <w:tabs>
          <w:tab w:val="left" w:pos="-1440"/>
        </w:tabs>
        <w:ind w:left="1080" w:hanging="360"/>
        <w:rPr>
          <w:rFonts w:ascii="Arial" w:hAnsi="Arial" w:cs="Arial"/>
        </w:rPr>
      </w:pPr>
      <w:r>
        <w:rPr>
          <w:rFonts w:ascii="Arial" w:hAnsi="Arial" w:cs="Arial"/>
        </w:rPr>
        <w:t>RA-1901</w:t>
      </w:r>
      <w:r>
        <w:rPr>
          <w:rFonts w:ascii="Arial" w:hAnsi="Arial" w:cs="Arial"/>
        </w:rPr>
        <w:tab/>
      </w:r>
      <w:r>
        <w:rPr>
          <w:rFonts w:ascii="Arial" w:hAnsi="Arial" w:cs="Arial"/>
        </w:rPr>
        <w:tab/>
        <w:t>PTSA Linden HS</w:t>
      </w:r>
      <w:r>
        <w:rPr>
          <w:rFonts w:ascii="Arial" w:hAnsi="Arial" w:cs="Arial"/>
        </w:rPr>
        <w:tab/>
        <w:t xml:space="preserve">Tricky Tray </w:t>
      </w:r>
      <w:r>
        <w:rPr>
          <w:rFonts w:ascii="Arial" w:hAnsi="Arial" w:cs="Arial"/>
        </w:rPr>
        <w:tab/>
        <w:t>$20.00</w:t>
      </w:r>
    </w:p>
    <w:p w:rsidR="00DC7E0D" w:rsidRDefault="00AA47A3" w:rsidP="003C2D36">
      <w:pPr>
        <w:pStyle w:val="ListParagraph"/>
        <w:tabs>
          <w:tab w:val="left" w:pos="-1440"/>
        </w:tabs>
        <w:ind w:left="1080" w:hanging="360"/>
        <w:rPr>
          <w:rFonts w:ascii="Arial" w:hAnsi="Arial" w:cs="Arial"/>
        </w:rPr>
      </w:pPr>
      <w:r>
        <w:rPr>
          <w:rFonts w:ascii="Arial" w:hAnsi="Arial" w:cs="Arial"/>
        </w:rPr>
        <w:t xml:space="preserve">RA-1902 </w:t>
      </w:r>
      <w:r>
        <w:rPr>
          <w:rFonts w:ascii="Arial" w:hAnsi="Arial" w:cs="Arial"/>
        </w:rPr>
        <w:tab/>
      </w:r>
      <w:r>
        <w:rPr>
          <w:rFonts w:ascii="Arial" w:hAnsi="Arial" w:cs="Arial"/>
        </w:rPr>
        <w:tab/>
        <w:t>PTSA Linden HS</w:t>
      </w:r>
      <w:r>
        <w:rPr>
          <w:rFonts w:ascii="Arial" w:hAnsi="Arial" w:cs="Arial"/>
        </w:rPr>
        <w:tab/>
        <w:t xml:space="preserve">50/50 </w:t>
      </w:r>
      <w:r>
        <w:rPr>
          <w:rFonts w:ascii="Arial" w:hAnsi="Arial" w:cs="Arial"/>
        </w:rPr>
        <w:tab/>
      </w:r>
      <w:r>
        <w:rPr>
          <w:rFonts w:ascii="Arial" w:hAnsi="Arial" w:cs="Arial"/>
        </w:rPr>
        <w:tab/>
        <w:t>$20.00</w:t>
      </w:r>
    </w:p>
    <w:p w:rsidR="00DC7E0D" w:rsidRDefault="00DC7E0D" w:rsidP="003C2D36">
      <w:pPr>
        <w:pStyle w:val="ListParagraph"/>
        <w:tabs>
          <w:tab w:val="left" w:pos="-1440"/>
        </w:tabs>
        <w:ind w:left="1080" w:hanging="360"/>
        <w:rPr>
          <w:rFonts w:ascii="Arial" w:hAnsi="Arial" w:cs="Arial"/>
        </w:rPr>
      </w:pPr>
      <w:r>
        <w:rPr>
          <w:rFonts w:ascii="Arial" w:hAnsi="Arial" w:cs="Arial"/>
        </w:rPr>
        <w:t>RA-1903</w:t>
      </w:r>
      <w:r>
        <w:rPr>
          <w:rFonts w:ascii="Arial" w:hAnsi="Arial" w:cs="Arial"/>
        </w:rPr>
        <w:tab/>
      </w:r>
      <w:r>
        <w:rPr>
          <w:rFonts w:ascii="Arial" w:hAnsi="Arial" w:cs="Arial"/>
        </w:rPr>
        <w:tab/>
        <w:t>PTA Soehl MS</w:t>
      </w:r>
      <w:r>
        <w:rPr>
          <w:rFonts w:ascii="Arial" w:hAnsi="Arial" w:cs="Arial"/>
        </w:rPr>
        <w:tab/>
        <w:t xml:space="preserve">Bingo </w:t>
      </w:r>
      <w:r>
        <w:rPr>
          <w:rFonts w:ascii="Arial" w:hAnsi="Arial" w:cs="Arial"/>
        </w:rPr>
        <w:tab/>
      </w:r>
      <w:r>
        <w:rPr>
          <w:rFonts w:ascii="Arial" w:hAnsi="Arial" w:cs="Arial"/>
        </w:rPr>
        <w:tab/>
        <w:t>$20.00</w:t>
      </w:r>
    </w:p>
    <w:p w:rsidR="0025043F" w:rsidRDefault="00DC7E0D" w:rsidP="003C2D36">
      <w:pPr>
        <w:pStyle w:val="ListParagraph"/>
        <w:tabs>
          <w:tab w:val="left" w:pos="-1440"/>
        </w:tabs>
        <w:ind w:left="1080" w:hanging="360"/>
        <w:rPr>
          <w:rFonts w:ascii="Arial" w:hAnsi="Arial" w:cs="Arial"/>
        </w:rPr>
      </w:pPr>
      <w:r>
        <w:rPr>
          <w:rFonts w:ascii="Arial" w:hAnsi="Arial" w:cs="Arial"/>
        </w:rPr>
        <w:t xml:space="preserve">RA-1904 </w:t>
      </w:r>
      <w:r>
        <w:rPr>
          <w:rFonts w:ascii="Arial" w:hAnsi="Arial" w:cs="Arial"/>
        </w:rPr>
        <w:tab/>
      </w:r>
      <w:r>
        <w:rPr>
          <w:rFonts w:ascii="Arial" w:hAnsi="Arial" w:cs="Arial"/>
        </w:rPr>
        <w:tab/>
        <w:t>PTA Soehl MS</w:t>
      </w:r>
      <w:r>
        <w:rPr>
          <w:rFonts w:ascii="Arial" w:hAnsi="Arial" w:cs="Arial"/>
        </w:rPr>
        <w:tab/>
        <w:t>50/50</w:t>
      </w:r>
      <w:r>
        <w:rPr>
          <w:rFonts w:ascii="Arial" w:hAnsi="Arial" w:cs="Arial"/>
        </w:rPr>
        <w:tab/>
      </w:r>
      <w:r>
        <w:rPr>
          <w:rFonts w:ascii="Arial" w:hAnsi="Arial" w:cs="Arial"/>
        </w:rPr>
        <w:tab/>
        <w:t>$20.00</w:t>
      </w:r>
    </w:p>
    <w:p w:rsidR="00952BC9" w:rsidRDefault="00952BC9" w:rsidP="003C2D36">
      <w:pPr>
        <w:pStyle w:val="ListParagraph"/>
        <w:tabs>
          <w:tab w:val="left" w:pos="-1440"/>
        </w:tabs>
        <w:ind w:left="1080" w:hanging="360"/>
        <w:rPr>
          <w:rFonts w:ascii="Arial" w:hAnsi="Arial" w:cs="Arial"/>
        </w:rPr>
      </w:pPr>
      <w:r>
        <w:rPr>
          <w:rFonts w:ascii="Arial" w:hAnsi="Arial" w:cs="Arial"/>
        </w:rPr>
        <w:t xml:space="preserve">RA-1905 </w:t>
      </w:r>
      <w:r>
        <w:rPr>
          <w:rFonts w:ascii="Arial" w:hAnsi="Arial" w:cs="Arial"/>
        </w:rPr>
        <w:tab/>
      </w:r>
      <w:r>
        <w:rPr>
          <w:rFonts w:ascii="Arial" w:hAnsi="Arial" w:cs="Arial"/>
        </w:rPr>
        <w:tab/>
        <w:t>PTA Soehl MS</w:t>
      </w:r>
      <w:r>
        <w:rPr>
          <w:rFonts w:ascii="Arial" w:hAnsi="Arial" w:cs="Arial"/>
        </w:rPr>
        <w:tab/>
        <w:t xml:space="preserve">50/50 </w:t>
      </w:r>
      <w:r>
        <w:rPr>
          <w:rFonts w:ascii="Arial" w:hAnsi="Arial" w:cs="Arial"/>
        </w:rPr>
        <w:tab/>
      </w:r>
      <w:r>
        <w:rPr>
          <w:rFonts w:ascii="Arial" w:hAnsi="Arial" w:cs="Arial"/>
        </w:rPr>
        <w:tab/>
        <w:t>$20.00</w:t>
      </w:r>
    </w:p>
    <w:p w:rsidR="002C4BE7" w:rsidRPr="00A43EB8" w:rsidRDefault="002C4BE7" w:rsidP="003C2D36">
      <w:pPr>
        <w:pStyle w:val="ListParagraph"/>
        <w:tabs>
          <w:tab w:val="left" w:pos="-1440"/>
        </w:tabs>
        <w:ind w:left="1080" w:hanging="360"/>
        <w:rPr>
          <w:rFonts w:ascii="Arial" w:hAnsi="Arial" w:cs="Arial"/>
        </w:rPr>
      </w:pPr>
    </w:p>
    <w:p w:rsidR="008401FE" w:rsidRPr="00A95DA6" w:rsidRDefault="008401FE" w:rsidP="00A95DA6">
      <w:pPr>
        <w:ind w:left="2880" w:hanging="2880"/>
        <w:jc w:val="center"/>
        <w:rPr>
          <w:rFonts w:ascii="Arial" w:hAnsi="Arial" w:cs="Arial"/>
          <w:b/>
          <w:sz w:val="24"/>
          <w:szCs w:val="24"/>
          <w:u w:val="single"/>
        </w:rPr>
      </w:pPr>
      <w:r w:rsidRPr="00A95DA6">
        <w:rPr>
          <w:rFonts w:ascii="Arial" w:hAnsi="Arial" w:cs="Arial"/>
          <w:b/>
          <w:sz w:val="24"/>
          <w:szCs w:val="24"/>
          <w:u w:val="single"/>
        </w:rPr>
        <w:t>RESOLUTIONS</w:t>
      </w:r>
    </w:p>
    <w:p w:rsidR="008401FE" w:rsidRPr="00A95DA6" w:rsidRDefault="008401FE" w:rsidP="008401FE">
      <w:pPr>
        <w:jc w:val="center"/>
        <w:rPr>
          <w:rFonts w:ascii="Arial" w:hAnsi="Arial" w:cs="Arial"/>
          <w:b/>
          <w:sz w:val="24"/>
          <w:szCs w:val="24"/>
        </w:rPr>
      </w:pPr>
    </w:p>
    <w:p w:rsidR="008401FE" w:rsidRDefault="008401FE" w:rsidP="008401FE">
      <w:pPr>
        <w:rPr>
          <w:rFonts w:ascii="Arial" w:hAnsi="Arial" w:cs="Arial"/>
          <w:b/>
          <w:sz w:val="24"/>
          <w:szCs w:val="24"/>
        </w:rPr>
      </w:pPr>
      <w:r w:rsidRPr="00A95DA6">
        <w:rPr>
          <w:rFonts w:ascii="Arial" w:hAnsi="Arial" w:cs="Arial"/>
          <w:b/>
          <w:sz w:val="24"/>
          <w:szCs w:val="24"/>
        </w:rPr>
        <w:t xml:space="preserve">PUBLIC COMMENTS WILL BE PERMITTED FOR THOSE SPECIFIC RESOLUTIONS TO BE REMOVED FROM THE CONSENT APPROVAL. PLEASE READ THE SYNOPSIS OF THE RESOLUTIONS, WHICH HAVE BEEN PREPARED BY THE CITY CLERK’S OFFICE. EACH IS INFORMATIVE AND SELF-EXPLANATORY. HOWEVER, IF YOU WISH TO ADDRESS A SPECIFIC RESOLUTION, THE COUNCIL, WILL ENTERTAIN QUESTIONS ON IT. </w:t>
      </w:r>
    </w:p>
    <w:p w:rsidR="001072D5" w:rsidRDefault="001072D5" w:rsidP="008401FE">
      <w:pPr>
        <w:rPr>
          <w:rFonts w:ascii="Arial" w:hAnsi="Arial" w:cs="Arial"/>
          <w:b/>
          <w:sz w:val="24"/>
          <w:szCs w:val="24"/>
        </w:rPr>
      </w:pPr>
    </w:p>
    <w:p w:rsidR="006C395F" w:rsidRDefault="006C395F" w:rsidP="006C395F">
      <w:pPr>
        <w:pStyle w:val="ListParagraph"/>
        <w:numPr>
          <w:ilvl w:val="1"/>
          <w:numId w:val="32"/>
        </w:numPr>
        <w:spacing w:after="160"/>
        <w:ind w:hanging="1065"/>
      </w:pPr>
      <w:r>
        <w:t>Resolution appointing Barry Javick, a Member of the Governing Body as a Class III member of the Planning Board for a one year term beginning January 1, 2019 and terminating December 31, 2019, and until their successor is appointed and qualifies.</w:t>
      </w:r>
    </w:p>
    <w:p w:rsidR="006C395F" w:rsidRDefault="006C395F" w:rsidP="006C395F">
      <w:pPr>
        <w:pStyle w:val="ListParagraph"/>
      </w:pPr>
    </w:p>
    <w:p w:rsidR="006C395F" w:rsidRDefault="006C395F" w:rsidP="006C395F">
      <w:pPr>
        <w:pStyle w:val="ListParagraph"/>
        <w:numPr>
          <w:ilvl w:val="1"/>
          <w:numId w:val="32"/>
        </w:numPr>
        <w:spacing w:after="160"/>
        <w:ind w:hanging="1065"/>
      </w:pPr>
      <w:r>
        <w:t xml:space="preserve">Resolution appointing Peter Brown, as a member of the Linden District Management Corporation (SID) for a one year term commencing January 1, 2019 and expiring December 31, 2019, and until their successor is appointed and qualifies. </w:t>
      </w:r>
    </w:p>
    <w:p w:rsidR="006C395F" w:rsidRDefault="006C395F" w:rsidP="006C395F">
      <w:pPr>
        <w:pStyle w:val="ListParagraph"/>
      </w:pPr>
    </w:p>
    <w:p w:rsidR="006C395F" w:rsidRDefault="006C395F" w:rsidP="006C395F">
      <w:pPr>
        <w:pStyle w:val="ListParagraph"/>
        <w:numPr>
          <w:ilvl w:val="1"/>
          <w:numId w:val="32"/>
        </w:numPr>
        <w:spacing w:after="160"/>
        <w:ind w:hanging="1065"/>
      </w:pPr>
      <w:r>
        <w:lastRenderedPageBreak/>
        <w:t xml:space="preserve">Resolution appointing Peter Brown, as Chairperson of the Linden District Management Corporation (SID) for a one year term commencing January 1, 2019 and terminating December 31, 2019 and until their successor is appointed and qualifies. </w:t>
      </w:r>
    </w:p>
    <w:p w:rsidR="006C395F" w:rsidRDefault="006C395F" w:rsidP="006C395F">
      <w:pPr>
        <w:pStyle w:val="ListParagraph"/>
      </w:pPr>
    </w:p>
    <w:p w:rsidR="006C395F" w:rsidRDefault="006C395F" w:rsidP="006C395F">
      <w:pPr>
        <w:pStyle w:val="ListParagraph"/>
        <w:numPr>
          <w:ilvl w:val="1"/>
          <w:numId w:val="32"/>
        </w:numPr>
        <w:spacing w:after="160"/>
        <w:ind w:hanging="1065"/>
      </w:pPr>
      <w:r>
        <w:t xml:space="preserve">Resolution appointing Lisa Ormon a member of the Cultural and Heritage Commission for a one year term commencing January 1, 2019 and terminating December 31, 2019, and until their successor is appointed and qualifies. </w:t>
      </w:r>
    </w:p>
    <w:p w:rsidR="006C395F" w:rsidRDefault="006C395F" w:rsidP="006C395F">
      <w:pPr>
        <w:pStyle w:val="ListParagraph"/>
      </w:pPr>
    </w:p>
    <w:p w:rsidR="006C395F" w:rsidRDefault="006C395F" w:rsidP="006C395F">
      <w:pPr>
        <w:pStyle w:val="ListParagraph"/>
        <w:numPr>
          <w:ilvl w:val="1"/>
          <w:numId w:val="32"/>
        </w:numPr>
        <w:spacing w:after="160"/>
        <w:ind w:hanging="1065"/>
      </w:pPr>
      <w:r>
        <w:t xml:space="preserve">Resolution appointing Derek Armstead to the Union County Community Development Revenue Sharing Committee as an alternate member for a one year term commencing January 1, 2019 and terminating December 31, 2019 and until their successor has been appointed and qualifies. (No stipend). </w:t>
      </w:r>
    </w:p>
    <w:p w:rsidR="006C395F" w:rsidRDefault="006C395F" w:rsidP="006C395F">
      <w:pPr>
        <w:pStyle w:val="ListParagraph"/>
      </w:pPr>
    </w:p>
    <w:p w:rsidR="006C395F" w:rsidRDefault="006C395F" w:rsidP="006C395F">
      <w:pPr>
        <w:pStyle w:val="ListParagraph"/>
        <w:numPr>
          <w:ilvl w:val="1"/>
          <w:numId w:val="32"/>
        </w:numPr>
        <w:spacing w:after="160"/>
        <w:ind w:hanging="1065"/>
      </w:pPr>
      <w:r>
        <w:t>Resolution appointing Joseph Chrobak to the Union County Community Development Revenue Sharing Committee for a one year term commencing January 1, 2019 and terminating December 31, 2019 and until his successor has been appointed and qualifies. (With a stipend of $2,500.)</w:t>
      </w:r>
    </w:p>
    <w:p w:rsidR="006C395F" w:rsidRDefault="006C395F" w:rsidP="006C395F">
      <w:pPr>
        <w:pStyle w:val="ListParagraph"/>
      </w:pPr>
    </w:p>
    <w:p w:rsidR="006C395F" w:rsidRDefault="006C395F" w:rsidP="006C395F">
      <w:pPr>
        <w:pStyle w:val="ListParagraph"/>
        <w:numPr>
          <w:ilvl w:val="1"/>
          <w:numId w:val="32"/>
        </w:numPr>
        <w:spacing w:after="160"/>
        <w:ind w:hanging="1065"/>
      </w:pPr>
      <w:r>
        <w:t>Resolution appointing Christine Figueiredo to the Union County Community Development Revenue Sharing Committee as an alternate member for a one year term commencing January 1, 2011 and terminating December 31, 2019 and until her successor has been appointed and qualifies. (No Stipend)</w:t>
      </w:r>
    </w:p>
    <w:p w:rsidR="006C395F" w:rsidRDefault="006C395F" w:rsidP="006C395F">
      <w:pPr>
        <w:pStyle w:val="ListParagraph"/>
      </w:pPr>
    </w:p>
    <w:p w:rsidR="006C395F" w:rsidRDefault="006C395F" w:rsidP="006C395F">
      <w:pPr>
        <w:pStyle w:val="ListParagraph"/>
        <w:numPr>
          <w:ilvl w:val="1"/>
          <w:numId w:val="32"/>
        </w:numPr>
        <w:spacing w:after="160"/>
        <w:ind w:hanging="1065"/>
      </w:pPr>
      <w:r>
        <w:t>Resolution approving the award of a contract, at a fee not to exceed $10,000.00 to Appraisal Consultants Corp. for real estate appraiser services for State Court Tax Appeals for 2019.</w:t>
      </w:r>
    </w:p>
    <w:p w:rsidR="006C395F" w:rsidRDefault="006C395F" w:rsidP="006C395F">
      <w:pPr>
        <w:pStyle w:val="ListParagraph"/>
      </w:pPr>
    </w:p>
    <w:p w:rsidR="006C395F" w:rsidRDefault="006C395F" w:rsidP="006C395F">
      <w:pPr>
        <w:pStyle w:val="ListParagraph"/>
        <w:numPr>
          <w:ilvl w:val="1"/>
          <w:numId w:val="32"/>
        </w:numPr>
        <w:spacing w:after="160"/>
        <w:ind w:hanging="1065"/>
      </w:pPr>
      <w:r>
        <w:t xml:space="preserve">Resolution approving the award of a contract, at a fee not to exceed $15,000.00 to Sockler Realty Group for real estate appraiser services for State Court Tax appeals for 2019. </w:t>
      </w:r>
    </w:p>
    <w:p w:rsidR="006C395F" w:rsidRDefault="006C395F" w:rsidP="006C395F">
      <w:pPr>
        <w:pStyle w:val="ListParagraph"/>
      </w:pPr>
    </w:p>
    <w:p w:rsidR="006C395F" w:rsidRDefault="006C395F" w:rsidP="006C395F">
      <w:pPr>
        <w:pStyle w:val="ListParagraph"/>
        <w:numPr>
          <w:ilvl w:val="1"/>
          <w:numId w:val="32"/>
        </w:numPr>
        <w:spacing w:after="160"/>
        <w:ind w:hanging="1065"/>
      </w:pPr>
      <w:r>
        <w:t>Resolution awarding State Contract A83889 to Queues Enforth Development Inc. for maintenance services in the Police and Fire systems for 2019 in an amount not to exceed $48,324.00.</w:t>
      </w:r>
    </w:p>
    <w:p w:rsidR="006C395F" w:rsidRDefault="006C395F" w:rsidP="006C395F">
      <w:pPr>
        <w:pStyle w:val="ListParagraph"/>
      </w:pPr>
    </w:p>
    <w:p w:rsidR="006C395F" w:rsidRDefault="006C395F" w:rsidP="006C395F">
      <w:pPr>
        <w:pStyle w:val="ListParagraph"/>
        <w:numPr>
          <w:ilvl w:val="1"/>
          <w:numId w:val="32"/>
        </w:numPr>
        <w:spacing w:after="160"/>
        <w:ind w:hanging="1065"/>
      </w:pPr>
      <w:r>
        <w:t xml:space="preserve">Resolution granting permission to AT&amp;T to utilize poles within the public right-or-way in the City of Linden as mini cell towers and requiring them to indemnify the City of Linden. </w:t>
      </w:r>
    </w:p>
    <w:p w:rsidR="006C395F" w:rsidRDefault="006C395F" w:rsidP="006C395F">
      <w:pPr>
        <w:pStyle w:val="ListParagraph"/>
      </w:pPr>
    </w:p>
    <w:p w:rsidR="006C395F" w:rsidRDefault="006C395F" w:rsidP="006C395F">
      <w:pPr>
        <w:pStyle w:val="ListParagraph"/>
        <w:numPr>
          <w:ilvl w:val="1"/>
          <w:numId w:val="32"/>
        </w:numPr>
        <w:spacing w:after="160"/>
        <w:ind w:hanging="1065"/>
      </w:pPr>
      <w:r>
        <w:t xml:space="preserve">Resolution engaging Skoloff &amp; Wolfe as Special Tax Counsel in the amount not to exceed $185,000.00 for the year 2019 and certifying funds of $40,000.00 pursuant to the temporary budget with the balance subject to the adoption of the permanent budget. </w:t>
      </w:r>
    </w:p>
    <w:p w:rsidR="006C395F" w:rsidRDefault="006C395F" w:rsidP="006C395F">
      <w:pPr>
        <w:pStyle w:val="ListParagraph"/>
      </w:pPr>
    </w:p>
    <w:p w:rsidR="006C395F" w:rsidRDefault="006C395F" w:rsidP="006C395F">
      <w:pPr>
        <w:pStyle w:val="ListParagraph"/>
        <w:numPr>
          <w:ilvl w:val="1"/>
          <w:numId w:val="32"/>
        </w:numPr>
        <w:spacing w:after="160"/>
        <w:ind w:hanging="1065"/>
      </w:pPr>
      <w:r>
        <w:t xml:space="preserve">Resolution to transfer 2018 appropriations. </w:t>
      </w:r>
    </w:p>
    <w:p w:rsidR="006C395F" w:rsidRDefault="006C395F" w:rsidP="006C395F">
      <w:pPr>
        <w:pStyle w:val="ListParagraph"/>
      </w:pPr>
    </w:p>
    <w:p w:rsidR="006C395F" w:rsidRDefault="006C395F" w:rsidP="006C395F">
      <w:pPr>
        <w:pStyle w:val="ListParagraph"/>
        <w:numPr>
          <w:ilvl w:val="1"/>
          <w:numId w:val="32"/>
        </w:numPr>
        <w:spacing w:after="160"/>
        <w:ind w:hanging="1065"/>
      </w:pPr>
      <w:r>
        <w:t xml:space="preserve">Resolution authorizing a contract, in an amount not to exceed $15,000.00, with Robert Varady, Esq. of the firm La Corte, Bundy, Varady &amp; Kinsella for special counsel services on an as needed basis as determined by the City Attorney. </w:t>
      </w:r>
    </w:p>
    <w:p w:rsidR="006C395F" w:rsidRDefault="006C395F" w:rsidP="006C395F">
      <w:pPr>
        <w:pStyle w:val="ListParagraph"/>
      </w:pPr>
    </w:p>
    <w:p w:rsidR="006C395F" w:rsidRDefault="006C395F" w:rsidP="006C395F">
      <w:pPr>
        <w:pStyle w:val="ListParagraph"/>
        <w:numPr>
          <w:ilvl w:val="1"/>
          <w:numId w:val="32"/>
        </w:numPr>
        <w:spacing w:after="160"/>
        <w:ind w:hanging="1065"/>
      </w:pPr>
      <w:r>
        <w:t xml:space="preserve">Resolution awarding a contract in the amount of $40,000.00, non-public safety and $50,200.00 public safety to Pascack Data Services for computer consulting services. </w:t>
      </w:r>
    </w:p>
    <w:p w:rsidR="006C395F" w:rsidRDefault="006C395F" w:rsidP="006C395F">
      <w:pPr>
        <w:pStyle w:val="ListParagraph"/>
      </w:pPr>
    </w:p>
    <w:p w:rsidR="006C395F" w:rsidRDefault="006C395F" w:rsidP="006C395F">
      <w:pPr>
        <w:pStyle w:val="ListParagraph"/>
        <w:numPr>
          <w:ilvl w:val="1"/>
          <w:numId w:val="32"/>
        </w:numPr>
        <w:spacing w:after="160"/>
        <w:ind w:hanging="1065"/>
      </w:pPr>
      <w:r>
        <w:t xml:space="preserve">Resolution authorizing a voluntary furlough program to the City of Linden Employees. </w:t>
      </w:r>
    </w:p>
    <w:p w:rsidR="006C395F" w:rsidRDefault="006C395F" w:rsidP="006C395F">
      <w:pPr>
        <w:pStyle w:val="ListParagraph"/>
      </w:pPr>
    </w:p>
    <w:p w:rsidR="006C395F" w:rsidRDefault="006C395F" w:rsidP="006C395F">
      <w:pPr>
        <w:pStyle w:val="ListParagraph"/>
        <w:numPr>
          <w:ilvl w:val="1"/>
          <w:numId w:val="32"/>
        </w:numPr>
        <w:spacing w:after="160"/>
        <w:ind w:hanging="1065"/>
      </w:pPr>
      <w:r>
        <w:t xml:space="preserve">Resolution authorizing a shared services agreement with the City of Elizabeth for license inspectors for taxicabs and limousine enforcement services for the period of December 15, 2018 through December 14, 2019 in the amount of $10,000.00. </w:t>
      </w:r>
    </w:p>
    <w:p w:rsidR="006C395F" w:rsidRDefault="006C395F" w:rsidP="006C395F">
      <w:pPr>
        <w:pStyle w:val="ListParagraph"/>
      </w:pPr>
    </w:p>
    <w:p w:rsidR="006C395F" w:rsidRDefault="006C395F" w:rsidP="006C395F">
      <w:pPr>
        <w:pStyle w:val="ListParagraph"/>
        <w:numPr>
          <w:ilvl w:val="1"/>
          <w:numId w:val="32"/>
        </w:numPr>
        <w:spacing w:after="160"/>
        <w:ind w:hanging="1065"/>
      </w:pPr>
      <w:r>
        <w:t xml:space="preserve">Resolution approving a contract, at a fee not to exceed $169,390.00 with Remington &amp; Vernick Engineers for engineering services associated with the 2018 NJDOT Local Freight Impact Fund resurfacing of South Wood Avenue. </w:t>
      </w:r>
    </w:p>
    <w:p w:rsidR="006C395F" w:rsidRDefault="006C395F" w:rsidP="006C395F">
      <w:pPr>
        <w:pStyle w:val="ListParagraph"/>
      </w:pPr>
    </w:p>
    <w:p w:rsidR="006C395F" w:rsidRDefault="006C395F" w:rsidP="006C395F">
      <w:pPr>
        <w:pStyle w:val="ListParagraph"/>
        <w:numPr>
          <w:ilvl w:val="1"/>
          <w:numId w:val="32"/>
        </w:numPr>
        <w:spacing w:after="160"/>
        <w:ind w:hanging="1065"/>
      </w:pPr>
      <w:r>
        <w:lastRenderedPageBreak/>
        <w:t xml:space="preserve">Resolution approving certain payments made by the Municipal Treasurer during the month of December 2018 which do not appear on the Claims list. </w:t>
      </w:r>
    </w:p>
    <w:p w:rsidR="006C395F" w:rsidRDefault="006C395F" w:rsidP="006C395F">
      <w:pPr>
        <w:pStyle w:val="ListParagraph"/>
      </w:pPr>
    </w:p>
    <w:p w:rsidR="006C395F" w:rsidRDefault="006C395F" w:rsidP="006C395F">
      <w:pPr>
        <w:pStyle w:val="ListParagraph"/>
        <w:numPr>
          <w:ilvl w:val="1"/>
          <w:numId w:val="32"/>
        </w:numPr>
        <w:spacing w:after="160"/>
        <w:ind w:hanging="1065"/>
      </w:pPr>
      <w:r>
        <w:t>Resolution reappointing Annmarie Whelan as Qualified Purchasing agent and establishing a bid threshold of $40,000.00 and a quotation threshold of $6,000.00 pursuant to N.J.S.A 40A:11-3(a).</w:t>
      </w:r>
    </w:p>
    <w:p w:rsidR="006C395F" w:rsidRDefault="006C395F" w:rsidP="006C395F">
      <w:pPr>
        <w:pStyle w:val="ListParagraph"/>
      </w:pPr>
    </w:p>
    <w:p w:rsidR="006C395F" w:rsidRDefault="006C395F" w:rsidP="006C395F">
      <w:pPr>
        <w:pStyle w:val="ListParagraph"/>
        <w:numPr>
          <w:ilvl w:val="1"/>
          <w:numId w:val="32"/>
        </w:numPr>
        <w:spacing w:after="160"/>
        <w:ind w:hanging="1065"/>
      </w:pPr>
      <w:r>
        <w:t xml:space="preserve">Resolution for the purchase of one automated sanitation/recycling truck, in an amount not to exceed $310,859.00, to be purchase through a national co-op, Sourcewell (formerly National Joint Powers Alliance) and award it to Sanitation Trucks Corp. </w:t>
      </w:r>
    </w:p>
    <w:p w:rsidR="006C395F" w:rsidRDefault="006C395F" w:rsidP="006C395F">
      <w:pPr>
        <w:pStyle w:val="ListParagraph"/>
      </w:pPr>
    </w:p>
    <w:p w:rsidR="006C395F" w:rsidRDefault="006C395F" w:rsidP="006C395F">
      <w:pPr>
        <w:pStyle w:val="ListParagraph"/>
        <w:numPr>
          <w:ilvl w:val="1"/>
          <w:numId w:val="32"/>
        </w:numPr>
        <w:spacing w:after="160"/>
        <w:ind w:hanging="1065"/>
      </w:pPr>
      <w:r>
        <w:t>Resolution of award to Route 23 Automall for the purchase of one Ford Escape through the Morris County Co-Op for the Linden Police Department Community Service in an amount not to exceed $25,000.00.</w:t>
      </w:r>
    </w:p>
    <w:p w:rsidR="006C395F" w:rsidRDefault="006C395F" w:rsidP="006C395F">
      <w:pPr>
        <w:pStyle w:val="ListParagraph"/>
      </w:pPr>
    </w:p>
    <w:p w:rsidR="006C395F" w:rsidRDefault="006C395F" w:rsidP="006C395F">
      <w:pPr>
        <w:pStyle w:val="ListParagraph"/>
        <w:numPr>
          <w:ilvl w:val="1"/>
          <w:numId w:val="32"/>
        </w:numPr>
        <w:spacing w:after="160"/>
        <w:ind w:hanging="1065"/>
      </w:pPr>
      <w:r>
        <w:t xml:space="preserve">Resolution awarding a contract to Northern Screening &amp; Crushing for the services of screening compost for the Public Works Department at their low quote of an amount not to exceed $25,000.00. </w:t>
      </w:r>
    </w:p>
    <w:p w:rsidR="006C395F" w:rsidRDefault="006C395F" w:rsidP="006C395F">
      <w:pPr>
        <w:pStyle w:val="ListParagraph"/>
      </w:pPr>
    </w:p>
    <w:p w:rsidR="006C395F" w:rsidRDefault="006C395F" w:rsidP="006C395F">
      <w:pPr>
        <w:pStyle w:val="ListParagraph"/>
        <w:numPr>
          <w:ilvl w:val="1"/>
          <w:numId w:val="32"/>
        </w:numPr>
        <w:spacing w:after="160"/>
        <w:ind w:hanging="1065"/>
      </w:pPr>
      <w:r>
        <w:t xml:space="preserve">Resolution awarding a state contract purchase, Contract #17-FLEET-00089, to Draeger Safety Diagnostics Inc. for an Alcotest Breathalyzer Machine for the Linden Police Department in an amount not to exceed $18,400.00. </w:t>
      </w:r>
    </w:p>
    <w:p w:rsidR="006C395F" w:rsidRDefault="006C395F" w:rsidP="006C395F">
      <w:pPr>
        <w:pStyle w:val="ListParagraph"/>
      </w:pPr>
    </w:p>
    <w:p w:rsidR="006C395F" w:rsidRDefault="006C395F" w:rsidP="006C395F">
      <w:pPr>
        <w:pStyle w:val="ListParagraph"/>
        <w:numPr>
          <w:ilvl w:val="1"/>
          <w:numId w:val="32"/>
        </w:numPr>
        <w:spacing w:after="160"/>
        <w:ind w:hanging="1065"/>
      </w:pPr>
      <w:r>
        <w:t xml:space="preserve">Resolution approving a contract, in the amount of $30,000.00, with Ricci Planning for on-call planning services in accordance with their proposal dated November 20, 2018. </w:t>
      </w:r>
    </w:p>
    <w:p w:rsidR="006C395F" w:rsidRDefault="006C395F" w:rsidP="006C395F">
      <w:pPr>
        <w:pStyle w:val="ListParagraph"/>
      </w:pPr>
    </w:p>
    <w:p w:rsidR="006C395F" w:rsidRDefault="006C395F" w:rsidP="006C395F">
      <w:pPr>
        <w:pStyle w:val="ListParagraph"/>
        <w:numPr>
          <w:ilvl w:val="1"/>
          <w:numId w:val="32"/>
        </w:numPr>
        <w:spacing w:after="160"/>
        <w:ind w:hanging="1065"/>
      </w:pPr>
      <w:r>
        <w:t xml:space="preserve">Resolution authorizing the City Engineer to act as the City’s Council representative in consenting to various businesses submitting applications to the New Jersey Department of Environmental Protection. </w:t>
      </w:r>
    </w:p>
    <w:p w:rsidR="006C395F" w:rsidRDefault="006C395F" w:rsidP="006C395F">
      <w:pPr>
        <w:pStyle w:val="ListParagraph"/>
      </w:pPr>
    </w:p>
    <w:p w:rsidR="006C395F" w:rsidRDefault="006C395F" w:rsidP="006C395F">
      <w:pPr>
        <w:pStyle w:val="ListParagraph"/>
        <w:numPr>
          <w:ilvl w:val="1"/>
          <w:numId w:val="32"/>
        </w:numPr>
        <w:spacing w:after="160"/>
        <w:ind w:hanging="1065"/>
      </w:pPr>
      <w:r>
        <w:t xml:space="preserve">Resolution appointing George Vircik to the Union County Community Development Revenue Sharing Committee for a one year term commencing January 1, 2019 ant terminating December 31, 2019 until his successor has been appointed and qualifies (No stipend). </w:t>
      </w:r>
    </w:p>
    <w:p w:rsidR="006C395F" w:rsidRDefault="006C395F" w:rsidP="006C395F">
      <w:pPr>
        <w:pStyle w:val="ListParagraph"/>
      </w:pPr>
    </w:p>
    <w:p w:rsidR="006C395F" w:rsidRDefault="006C395F" w:rsidP="006C395F">
      <w:pPr>
        <w:pStyle w:val="ListParagraph"/>
        <w:numPr>
          <w:ilvl w:val="1"/>
          <w:numId w:val="32"/>
        </w:numPr>
        <w:spacing w:after="160"/>
        <w:ind w:hanging="1065"/>
      </w:pPr>
      <w:r>
        <w:t xml:space="preserve">Resolution appointing Chasan Lamparello Mallon &amp; Cappuzzo, PC, as special counsel to the Clerk’s office for OPRA Services at a fee not to exceed $17,500.00. </w:t>
      </w:r>
    </w:p>
    <w:p w:rsidR="006C395F" w:rsidRDefault="006C395F" w:rsidP="006C395F">
      <w:pPr>
        <w:pStyle w:val="ListParagraph"/>
      </w:pPr>
    </w:p>
    <w:p w:rsidR="006C395F" w:rsidRDefault="006C395F" w:rsidP="006C395F">
      <w:pPr>
        <w:pStyle w:val="ListParagraph"/>
        <w:numPr>
          <w:ilvl w:val="1"/>
          <w:numId w:val="32"/>
        </w:numPr>
        <w:spacing w:after="160"/>
        <w:ind w:hanging="1065"/>
      </w:pPr>
      <w:r>
        <w:t xml:space="preserve">Resolution authorizing a contract with Trinitas Regional Medical Center, at a cost not to exceed $12,500.00 for Employee Assistance Program for the City of Linden. </w:t>
      </w:r>
    </w:p>
    <w:p w:rsidR="006C395F" w:rsidRDefault="006C395F" w:rsidP="006C395F">
      <w:pPr>
        <w:pStyle w:val="ListParagraph"/>
      </w:pPr>
    </w:p>
    <w:p w:rsidR="006C395F" w:rsidRDefault="006C395F" w:rsidP="006C395F">
      <w:pPr>
        <w:pStyle w:val="ListParagraph"/>
        <w:numPr>
          <w:ilvl w:val="1"/>
          <w:numId w:val="32"/>
        </w:numPr>
        <w:spacing w:after="160"/>
        <w:ind w:hanging="1065"/>
      </w:pPr>
      <w:r>
        <w:t xml:space="preserve">Resolution engaging AHS Hospital Corp to provide medical services for the year 2019 at a fee not to exceed $30,000.00 (random drug testing, employment examinations for new employees, C.D.L. driver examinations and for other medical examinations as required). </w:t>
      </w:r>
    </w:p>
    <w:p w:rsidR="006C395F" w:rsidRDefault="006C395F" w:rsidP="006C395F">
      <w:pPr>
        <w:pStyle w:val="ListParagraph"/>
      </w:pPr>
    </w:p>
    <w:p w:rsidR="006C395F" w:rsidRDefault="006C395F" w:rsidP="006C395F">
      <w:pPr>
        <w:pStyle w:val="ListParagraph"/>
        <w:numPr>
          <w:ilvl w:val="1"/>
          <w:numId w:val="32"/>
        </w:numPr>
        <w:spacing w:after="160"/>
        <w:ind w:hanging="1065"/>
      </w:pPr>
      <w:r>
        <w:t xml:space="preserve">Resolution approving the appointment of Donald Bladzinski as a member of the Zoning Board of Adjustment for a four year term commencing January 1, 2019 and terminating December 31, 2022, and until his successor is duly appointed and qualifies. </w:t>
      </w:r>
    </w:p>
    <w:p w:rsidR="006C395F" w:rsidRDefault="006C395F" w:rsidP="006C395F">
      <w:pPr>
        <w:pStyle w:val="ListParagraph"/>
      </w:pPr>
    </w:p>
    <w:p w:rsidR="006C395F" w:rsidRDefault="006C395F" w:rsidP="006C395F">
      <w:pPr>
        <w:pStyle w:val="ListParagraph"/>
        <w:numPr>
          <w:ilvl w:val="1"/>
          <w:numId w:val="32"/>
        </w:numPr>
        <w:spacing w:after="160"/>
        <w:ind w:hanging="1065"/>
      </w:pPr>
      <w:r>
        <w:t xml:space="preserve">Resolution approving the appointment of Gregory Cierpial as a member of the Zoning Board of Adjustment for a four year term commencing January 1, 2019 and terminating December 31, 2022, and until his successor is duly appointed and qualifies. </w:t>
      </w:r>
    </w:p>
    <w:p w:rsidR="006C395F" w:rsidRDefault="006C395F" w:rsidP="006C395F">
      <w:pPr>
        <w:pStyle w:val="ListParagraph"/>
      </w:pPr>
    </w:p>
    <w:p w:rsidR="006C395F" w:rsidRDefault="006C395F" w:rsidP="006C395F">
      <w:pPr>
        <w:pStyle w:val="ListParagraph"/>
        <w:numPr>
          <w:ilvl w:val="1"/>
          <w:numId w:val="32"/>
        </w:numPr>
        <w:spacing w:after="160"/>
        <w:ind w:hanging="1065"/>
      </w:pPr>
      <w:r>
        <w:t xml:space="preserve">Resolution approving the appointment of Salvatore Renna as Alternate Member No. 2 of the Zoning Board of Adjustment for a two year term commencing January 1, 2019 and terminating December 31, 2020, and until his successor is duly appointed and qualifies. </w:t>
      </w:r>
    </w:p>
    <w:p w:rsidR="006C395F" w:rsidRDefault="006C395F" w:rsidP="006C395F">
      <w:pPr>
        <w:pStyle w:val="ListParagraph"/>
      </w:pPr>
    </w:p>
    <w:p w:rsidR="006C395F" w:rsidRDefault="006C395F" w:rsidP="006C395F">
      <w:pPr>
        <w:pStyle w:val="ListParagraph"/>
        <w:numPr>
          <w:ilvl w:val="1"/>
          <w:numId w:val="32"/>
        </w:numPr>
        <w:spacing w:after="160"/>
        <w:ind w:hanging="1065"/>
      </w:pPr>
      <w:r>
        <w:t>Resolution authorizing a contract with ETI Management for the recruitment of a Director Parks and Recreation in the amount of $5,750.00.</w:t>
      </w:r>
    </w:p>
    <w:p w:rsidR="006C395F" w:rsidRDefault="006C395F" w:rsidP="006C395F">
      <w:pPr>
        <w:pStyle w:val="ListParagraph"/>
      </w:pPr>
    </w:p>
    <w:p w:rsidR="006C395F" w:rsidRDefault="006C395F" w:rsidP="006C395F">
      <w:pPr>
        <w:pStyle w:val="ListParagraph"/>
        <w:numPr>
          <w:ilvl w:val="1"/>
          <w:numId w:val="32"/>
        </w:numPr>
        <w:spacing w:after="160"/>
        <w:ind w:hanging="1065"/>
      </w:pPr>
      <w:r>
        <w:lastRenderedPageBreak/>
        <w:t>Resolution authorizing non-bargaining unit department head employees and other unaffiliated employees to receive a salary increase of 2.5% retroactive to January 1, 2018.</w:t>
      </w:r>
    </w:p>
    <w:p w:rsidR="006C395F" w:rsidRDefault="006C395F" w:rsidP="006C395F">
      <w:pPr>
        <w:pStyle w:val="ListParagraph"/>
      </w:pPr>
    </w:p>
    <w:p w:rsidR="006C395F" w:rsidRDefault="006C395F" w:rsidP="006C395F">
      <w:pPr>
        <w:pStyle w:val="ListParagraph"/>
        <w:numPr>
          <w:ilvl w:val="1"/>
          <w:numId w:val="32"/>
        </w:numPr>
        <w:spacing w:after="160"/>
        <w:ind w:hanging="1065"/>
      </w:pPr>
      <w:r>
        <w:t>Resolution approving the wage scale for adult school crossing guards retroactive to January 1, 2018 and establish a starting wage for school crossing guards, in 2018.</w:t>
      </w:r>
    </w:p>
    <w:p w:rsidR="006C395F" w:rsidRDefault="006C395F" w:rsidP="006C395F">
      <w:pPr>
        <w:pStyle w:val="ListParagraph"/>
      </w:pPr>
    </w:p>
    <w:p w:rsidR="006C395F" w:rsidRDefault="006C395F" w:rsidP="006C395F">
      <w:pPr>
        <w:pStyle w:val="ListParagraph"/>
        <w:numPr>
          <w:ilvl w:val="1"/>
          <w:numId w:val="32"/>
        </w:numPr>
        <w:spacing w:after="160"/>
        <w:ind w:hanging="1065"/>
      </w:pPr>
      <w:r>
        <w:t>Resolution engaging Muller Bohlin Associates, Inc. to assist the City of Linden in identifying state, federal, &amp; local funding sources and to render technical advice, program management and assistance with respect to identifying funding programs that are responsive to the needs of the City of Linden, on a per diem basis, at a fee not to exceed $20,000.00.</w:t>
      </w:r>
    </w:p>
    <w:p w:rsidR="006C395F" w:rsidRDefault="006C395F" w:rsidP="006C395F">
      <w:pPr>
        <w:pStyle w:val="ListParagraph"/>
      </w:pPr>
    </w:p>
    <w:p w:rsidR="006C395F" w:rsidRDefault="006C395F" w:rsidP="006C395F">
      <w:pPr>
        <w:pStyle w:val="ListParagraph"/>
        <w:numPr>
          <w:ilvl w:val="1"/>
          <w:numId w:val="32"/>
        </w:numPr>
        <w:spacing w:after="160"/>
        <w:ind w:hanging="1065"/>
      </w:pPr>
      <w:r>
        <w:t xml:space="preserve">Resolution awarding a contract to Wells Fargo Advisors for the Hartford Retirement Planning Specialist Services for 2019 at no cost to the City. </w:t>
      </w:r>
    </w:p>
    <w:p w:rsidR="006C395F" w:rsidRDefault="006C395F" w:rsidP="006C395F">
      <w:pPr>
        <w:pStyle w:val="ListParagraph"/>
      </w:pPr>
    </w:p>
    <w:p w:rsidR="006C395F" w:rsidRDefault="006C395F" w:rsidP="006C395F">
      <w:pPr>
        <w:pStyle w:val="ListParagraph"/>
        <w:numPr>
          <w:ilvl w:val="1"/>
          <w:numId w:val="32"/>
        </w:numPr>
        <w:spacing w:after="160"/>
        <w:ind w:hanging="1065"/>
      </w:pPr>
      <w:r>
        <w:t xml:space="preserve">Resolution approving the award of an Extraordinary, Unspecifiable Services Agreement for dental care through Delta Dental for a period commencing January 1, 2019 to December 31, 2019 at a cost not to exceed $550,000.00 per year. </w:t>
      </w:r>
    </w:p>
    <w:p w:rsidR="006C395F" w:rsidRDefault="006C395F" w:rsidP="006C395F">
      <w:pPr>
        <w:pStyle w:val="ListParagraph"/>
      </w:pPr>
    </w:p>
    <w:p w:rsidR="006C395F" w:rsidRDefault="006C395F" w:rsidP="006C395F">
      <w:pPr>
        <w:pStyle w:val="ListParagraph"/>
        <w:numPr>
          <w:ilvl w:val="1"/>
          <w:numId w:val="32"/>
        </w:numPr>
        <w:spacing w:after="160"/>
        <w:ind w:hanging="1065"/>
      </w:pPr>
      <w:r>
        <w:t>Resolution approving a State Contract Award with Pascack Data Services for the purchase of Network Infrastructure for the Police and Fire Departments for electronic storage in an amount not to exceed $27,917.50.</w:t>
      </w:r>
    </w:p>
    <w:p w:rsidR="006C395F" w:rsidRDefault="006C395F" w:rsidP="006C395F">
      <w:pPr>
        <w:pStyle w:val="ListParagraph"/>
      </w:pPr>
    </w:p>
    <w:p w:rsidR="006C395F" w:rsidRDefault="006C395F" w:rsidP="006C395F">
      <w:pPr>
        <w:pStyle w:val="ListParagraph"/>
        <w:numPr>
          <w:ilvl w:val="1"/>
          <w:numId w:val="32"/>
        </w:numPr>
        <w:spacing w:after="160"/>
        <w:ind w:hanging="1065"/>
      </w:pPr>
      <w:r>
        <w:t>Resolution approving the award of an Extraordinary, Unspecifiable Services Agreement with Brown and Brown to serve as Risk Manager for the period of January 1, 2019 to December 31, 2019.</w:t>
      </w:r>
    </w:p>
    <w:p w:rsidR="006C395F" w:rsidRDefault="006C395F" w:rsidP="006C395F">
      <w:pPr>
        <w:pStyle w:val="ListParagraph"/>
      </w:pPr>
    </w:p>
    <w:p w:rsidR="006C395F" w:rsidRDefault="006C395F" w:rsidP="006C395F">
      <w:pPr>
        <w:pStyle w:val="ListParagraph"/>
        <w:numPr>
          <w:ilvl w:val="1"/>
          <w:numId w:val="32"/>
        </w:numPr>
        <w:spacing w:after="160"/>
        <w:ind w:hanging="1065"/>
      </w:pPr>
      <w:r>
        <w:t>Resolution approving the award of an Extraordinary, Unspecifiable Services Agreement with RD Parisi Associates and Brown &amp; Brown to serve as insurance broker for employee, medical, prescription and voluntary benefits for the period of January 1, 2019 to December 31, 2019.</w:t>
      </w:r>
    </w:p>
    <w:p w:rsidR="006C395F" w:rsidRDefault="006C395F" w:rsidP="006C395F">
      <w:pPr>
        <w:pStyle w:val="ListParagraph"/>
      </w:pPr>
    </w:p>
    <w:p w:rsidR="006C395F" w:rsidRDefault="006C395F" w:rsidP="006C395F">
      <w:pPr>
        <w:pStyle w:val="ListParagraph"/>
        <w:numPr>
          <w:ilvl w:val="1"/>
          <w:numId w:val="32"/>
        </w:numPr>
        <w:spacing w:after="160"/>
        <w:ind w:hanging="1065"/>
      </w:pPr>
      <w:r>
        <w:t>Resolution approving the award of a Professional Services Agreement with Communities In Cooperation, Inc., to provide consulting services for Linden First Employment Readiness Program for the period of January 1, 2019 through March 31, 2019 in an amount not to exceed $10,000.00.</w:t>
      </w:r>
    </w:p>
    <w:p w:rsidR="006C395F" w:rsidRDefault="006C395F" w:rsidP="006C395F">
      <w:pPr>
        <w:pStyle w:val="ListParagraph"/>
      </w:pPr>
    </w:p>
    <w:p w:rsidR="006C395F" w:rsidRDefault="006C395F" w:rsidP="006C395F">
      <w:pPr>
        <w:pStyle w:val="ListParagraph"/>
        <w:numPr>
          <w:ilvl w:val="1"/>
          <w:numId w:val="32"/>
        </w:numPr>
        <w:spacing w:after="160"/>
        <w:ind w:hanging="1065"/>
      </w:pPr>
      <w:r>
        <w:t>Resolution authorizing a flexible spending account and using the services of Benefit Resource, Inc. for this service in an amount not to exceed $15,000.00.</w:t>
      </w:r>
    </w:p>
    <w:p w:rsidR="006C395F" w:rsidRDefault="006C395F" w:rsidP="006C395F">
      <w:pPr>
        <w:pStyle w:val="ListParagraph"/>
      </w:pPr>
    </w:p>
    <w:p w:rsidR="006C395F" w:rsidRDefault="006C395F" w:rsidP="006C395F">
      <w:pPr>
        <w:pStyle w:val="ListParagraph"/>
        <w:numPr>
          <w:ilvl w:val="1"/>
          <w:numId w:val="32"/>
        </w:numPr>
        <w:spacing w:after="160"/>
        <w:ind w:hanging="1065"/>
      </w:pPr>
      <w:r>
        <w:t xml:space="preserve">Resolution authorizing RD Parisi Associares and Brown &amp; Brown to place the City of Linden’s Life Insurance Program through Metlife Insurance Company  for the period of February 1, 2019 to January 31, 2020 in an amount not to exceed $79,000.00. </w:t>
      </w:r>
    </w:p>
    <w:p w:rsidR="006C395F" w:rsidRDefault="006C395F" w:rsidP="006C395F">
      <w:pPr>
        <w:pStyle w:val="ListParagraph"/>
      </w:pPr>
    </w:p>
    <w:p w:rsidR="006C395F" w:rsidRDefault="006C395F" w:rsidP="006C395F">
      <w:pPr>
        <w:pStyle w:val="ListParagraph"/>
        <w:numPr>
          <w:ilvl w:val="1"/>
          <w:numId w:val="32"/>
        </w:numPr>
        <w:spacing w:after="160"/>
        <w:ind w:hanging="1065"/>
      </w:pPr>
      <w:r>
        <w:t xml:space="preserve">Resolution appointing Daniel Antonelli, Esq. as the Municipal Attorney to a three year term commencing on January 1, 2019 and expiring on December 31, 2021, and until his successor or successors has been appointed and qualified, and  granting a waiver of the residency requirement </w:t>
      </w:r>
    </w:p>
    <w:p w:rsidR="006C395F" w:rsidRDefault="006C395F" w:rsidP="006C395F">
      <w:pPr>
        <w:pStyle w:val="ListParagraph"/>
      </w:pPr>
    </w:p>
    <w:p w:rsidR="006C395F" w:rsidRDefault="006C395F" w:rsidP="006C395F">
      <w:pPr>
        <w:pStyle w:val="ListParagraph"/>
        <w:numPr>
          <w:ilvl w:val="1"/>
          <w:numId w:val="32"/>
        </w:numPr>
        <w:spacing w:after="160"/>
        <w:ind w:hanging="1065"/>
      </w:pPr>
      <w:r>
        <w:t xml:space="preserve">Resolution appointing Tracey S. Cosby, Esq. as an assistant Municipal Attorney to a three year term commencing on January 1, 2018 and terminating December 31, 2020, and until her successor or successors has been appointed and qualified, at the annual salary of $70,000.00, and granting a waiver of the residency requirement. </w:t>
      </w:r>
    </w:p>
    <w:p w:rsidR="006C395F" w:rsidRDefault="006C395F" w:rsidP="006C395F">
      <w:pPr>
        <w:pStyle w:val="ListParagraph"/>
      </w:pPr>
    </w:p>
    <w:p w:rsidR="006C395F" w:rsidRDefault="006C395F" w:rsidP="006C395F">
      <w:pPr>
        <w:pStyle w:val="ListParagraph"/>
        <w:numPr>
          <w:ilvl w:val="1"/>
          <w:numId w:val="32"/>
        </w:numPr>
        <w:spacing w:after="160"/>
        <w:ind w:hanging="1065"/>
      </w:pPr>
      <w:r>
        <w:t xml:space="preserve">Resolution appointing Deirdre Mason, Esq. as an assistant Municipal Attorney to a three year term commencing on January 1, 2019 and terminating December 31, 2021, and until her successor or successors has been appointed and qualified, at the annual salary of $70,000.00, and granting a waiver of the residency requirement. </w:t>
      </w:r>
    </w:p>
    <w:p w:rsidR="006C395F" w:rsidRDefault="006C395F" w:rsidP="006C395F">
      <w:pPr>
        <w:pStyle w:val="ListParagraph"/>
      </w:pPr>
    </w:p>
    <w:p w:rsidR="006C395F" w:rsidRDefault="006C395F" w:rsidP="006C395F">
      <w:pPr>
        <w:pStyle w:val="ListParagraph"/>
        <w:numPr>
          <w:ilvl w:val="1"/>
          <w:numId w:val="32"/>
        </w:numPr>
        <w:spacing w:after="160"/>
        <w:ind w:hanging="1065"/>
      </w:pPr>
      <w:r>
        <w:lastRenderedPageBreak/>
        <w:t xml:space="preserve">Resolution appointing Deirdre Mason, Esq. as the Chief Municipal Prosecutor for the City of Linden for a one year term commencing on January 1, 2019 and shall terminate on December 31, 2019, and until his successor or successors has been appointed and qualified.  </w:t>
      </w:r>
    </w:p>
    <w:p w:rsidR="006C395F" w:rsidRDefault="006C395F" w:rsidP="006C395F">
      <w:pPr>
        <w:pStyle w:val="ListParagraph"/>
      </w:pPr>
    </w:p>
    <w:p w:rsidR="006C395F" w:rsidRDefault="006C395F" w:rsidP="006C395F">
      <w:pPr>
        <w:pStyle w:val="ListParagraph"/>
        <w:numPr>
          <w:ilvl w:val="1"/>
          <w:numId w:val="32"/>
        </w:numPr>
        <w:spacing w:after="160"/>
        <w:ind w:hanging="1065"/>
      </w:pPr>
      <w:r>
        <w:t xml:space="preserve">Resolution appointing Mohamed Jalloh, Esq. as the Assistant Municipal Prosecutor for the City of Linden for a one year term commencing on January 1, 2019 and shall terminate on December 31, 2019, and until his successor or successors has been appointed and qualified. </w:t>
      </w:r>
    </w:p>
    <w:p w:rsidR="006C395F" w:rsidRDefault="006C395F" w:rsidP="006C395F">
      <w:pPr>
        <w:pStyle w:val="ListParagraph"/>
      </w:pPr>
    </w:p>
    <w:p w:rsidR="006C395F" w:rsidRDefault="006C395F" w:rsidP="006C395F">
      <w:pPr>
        <w:pStyle w:val="ListParagraph"/>
        <w:numPr>
          <w:ilvl w:val="1"/>
          <w:numId w:val="32"/>
        </w:numPr>
        <w:spacing w:after="160"/>
        <w:ind w:hanging="1065"/>
      </w:pPr>
      <w:r>
        <w:t>Resolution appointing Jill Ann Lazare, Esq. as Chief Public Defender, to a one year term commencing on January 1, 2019 and terminating December 31, 2019, until her successor or successors has been appointed and qualified, at the annual salary of $30,000.00 and granting a waiver of the residency requirement.</w:t>
      </w:r>
    </w:p>
    <w:p w:rsidR="006C395F" w:rsidRDefault="006C395F" w:rsidP="006C395F">
      <w:pPr>
        <w:pStyle w:val="ListParagraph"/>
      </w:pPr>
    </w:p>
    <w:p w:rsidR="006C395F" w:rsidRDefault="006C395F" w:rsidP="006C395F">
      <w:pPr>
        <w:pStyle w:val="ListParagraph"/>
        <w:numPr>
          <w:ilvl w:val="1"/>
          <w:numId w:val="32"/>
        </w:numPr>
        <w:spacing w:after="160"/>
        <w:ind w:hanging="1065"/>
      </w:pPr>
      <w:r>
        <w:t xml:space="preserve">Resolution appointing Michelle Welsh, Esq. to serve as the Assistant Public Defender, for a one year term commencing January 1, 2019 and terminating December 31, 2019, and until her successor is appointed and qualifies as a salary of $20,500.00 and granting a waiver of the residency requirement. </w:t>
      </w:r>
    </w:p>
    <w:p w:rsidR="006C395F" w:rsidRDefault="006C395F" w:rsidP="006C395F">
      <w:pPr>
        <w:pStyle w:val="ListParagraph"/>
      </w:pPr>
    </w:p>
    <w:p w:rsidR="006C395F" w:rsidRDefault="006C395F" w:rsidP="006C395F">
      <w:pPr>
        <w:pStyle w:val="ListParagraph"/>
        <w:numPr>
          <w:ilvl w:val="1"/>
          <w:numId w:val="32"/>
        </w:numPr>
        <w:spacing w:after="160"/>
        <w:ind w:hanging="1065"/>
      </w:pPr>
      <w:r>
        <w:t xml:space="preserve">Resolution authorizing a contract with Apruzzese, McDermot, Masto &amp; Murphy, P.C., in the amount of $15,000.00, for special labor counsel services on an as needed basis as determined by the City Attorney. </w:t>
      </w:r>
    </w:p>
    <w:p w:rsidR="006C395F" w:rsidRDefault="006C395F" w:rsidP="006C395F">
      <w:pPr>
        <w:pStyle w:val="ListParagraph"/>
      </w:pPr>
    </w:p>
    <w:p w:rsidR="006C395F" w:rsidRPr="00F876D5" w:rsidRDefault="006C395F" w:rsidP="006C395F">
      <w:pPr>
        <w:pStyle w:val="ListParagraph"/>
        <w:numPr>
          <w:ilvl w:val="1"/>
          <w:numId w:val="32"/>
        </w:numPr>
        <w:spacing w:after="160"/>
        <w:ind w:hanging="1065"/>
        <w:rPr>
          <w:b/>
          <w:u w:val="single"/>
        </w:rPr>
      </w:pPr>
      <w:r>
        <w:t>Resolution to keep the 8</w:t>
      </w:r>
      <w:r w:rsidRPr="0054201B">
        <w:rPr>
          <w:vertAlign w:val="superscript"/>
        </w:rPr>
        <w:t>th</w:t>
      </w:r>
      <w:r>
        <w:t xml:space="preserve"> ward Council seat vacant until the vacancy is filled in the November, 2019 General Election. </w:t>
      </w:r>
    </w:p>
    <w:p w:rsidR="006C395F" w:rsidRPr="00F876D5" w:rsidRDefault="006C395F" w:rsidP="006C395F">
      <w:pPr>
        <w:pStyle w:val="ListParagraph"/>
        <w:rPr>
          <w:b/>
          <w:u w:val="single"/>
        </w:rPr>
      </w:pPr>
    </w:p>
    <w:p w:rsidR="006C395F" w:rsidRPr="0054201B" w:rsidRDefault="006C395F" w:rsidP="006C395F">
      <w:pPr>
        <w:pStyle w:val="ListParagraph"/>
        <w:numPr>
          <w:ilvl w:val="1"/>
          <w:numId w:val="32"/>
        </w:numPr>
        <w:spacing w:after="160"/>
        <w:ind w:hanging="1065"/>
        <w:rPr>
          <w:b/>
          <w:u w:val="single"/>
        </w:rPr>
      </w:pPr>
      <w:r>
        <w:t xml:space="preserve">Resolution authorizing the re-solicitation of proposals submitted in response to request for proposals to design, build, own, operate, maintain and finance a solar farm on the former City Landfill. </w:t>
      </w:r>
    </w:p>
    <w:p w:rsidR="006C395F" w:rsidRDefault="006C395F" w:rsidP="006C395F">
      <w:pPr>
        <w:jc w:val="center"/>
        <w:rPr>
          <w:b/>
          <w:u w:val="single"/>
        </w:rPr>
      </w:pPr>
      <w:r>
        <w:rPr>
          <w:b/>
          <w:u w:val="single"/>
        </w:rPr>
        <w:t>ORDINANCES FOR INTRODUCTION</w:t>
      </w:r>
    </w:p>
    <w:p w:rsidR="006C395F" w:rsidRDefault="006C395F" w:rsidP="006C395F">
      <w:pPr>
        <w:jc w:val="center"/>
        <w:rPr>
          <w:b/>
          <w:u w:val="single"/>
        </w:rPr>
      </w:pPr>
      <w:r>
        <w:rPr>
          <w:b/>
          <w:u w:val="single"/>
        </w:rPr>
        <w:t xml:space="preserve"> </w:t>
      </w:r>
    </w:p>
    <w:p w:rsidR="006C395F" w:rsidRDefault="006C395F" w:rsidP="006C395F">
      <w:pPr>
        <w:pStyle w:val="ListParagraph"/>
        <w:numPr>
          <w:ilvl w:val="1"/>
          <w:numId w:val="33"/>
        </w:numPr>
        <w:spacing w:after="160"/>
        <w:ind w:hanging="750"/>
      </w:pPr>
      <w:r>
        <w:t>An ordinance to amend and supplement Chapter XIV, Fire Prevention and Protection of an Ordinance entitled, “An ordinance adopting and enacting the revised general ordinances of the City of Linden, 1999” passed November 23, 1999 and approved November 24, 1999, and as amended and supplemented. (Adopting the International Fire Code NJ 2015)</w:t>
      </w:r>
    </w:p>
    <w:p w:rsidR="006C395F" w:rsidRDefault="006C395F" w:rsidP="006C395F">
      <w:pPr>
        <w:pStyle w:val="ListParagraph"/>
      </w:pPr>
    </w:p>
    <w:p w:rsidR="006C395F" w:rsidRDefault="006C395F" w:rsidP="006C395F">
      <w:pPr>
        <w:pStyle w:val="ListParagraph"/>
        <w:numPr>
          <w:ilvl w:val="1"/>
          <w:numId w:val="33"/>
        </w:numPr>
        <w:spacing w:after="160"/>
        <w:ind w:hanging="750"/>
      </w:pPr>
      <w:r>
        <w:t xml:space="preserve">An ordinance to amend and supplement Chapter VII, Traffic, of an ordinance entitled, “An ordinance adopting and enacting the revised general ordinances of the City of Linden , 1999,” passed November 23, 1999 and approved November 24, 1999, and as amended and supplemented. </w:t>
      </w:r>
    </w:p>
    <w:p w:rsidR="006C395F" w:rsidRDefault="006C395F" w:rsidP="006C395F">
      <w:pPr>
        <w:ind w:firstLine="720"/>
      </w:pPr>
      <w:r>
        <w:t>Section 1. That Chapter VII, Traffic, shall be and the same is hereby amended as follows:</w:t>
      </w:r>
    </w:p>
    <w:p w:rsidR="006C395F" w:rsidRDefault="006C395F" w:rsidP="006C395F">
      <w:pPr>
        <w:ind w:left="720"/>
      </w:pPr>
      <w:r>
        <w:tab/>
        <w:t>Chapter VII, Traffic</w:t>
      </w:r>
    </w:p>
    <w:p w:rsidR="006C395F" w:rsidRDefault="006C395F" w:rsidP="006C395F">
      <w:pPr>
        <w:ind w:left="720"/>
      </w:pPr>
      <w:r>
        <w:tab/>
        <w:t>7-33 HANDICAPPED PARKING REGULATIONS</w:t>
      </w:r>
    </w:p>
    <w:p w:rsidR="006C395F" w:rsidRDefault="006C395F" w:rsidP="006C395F">
      <w:pPr>
        <w:ind w:left="720"/>
      </w:pPr>
      <w:r>
        <w:tab/>
        <w:t>7-33.1A Handicapped Parking On-Street</w:t>
      </w:r>
    </w:p>
    <w:p w:rsidR="006C395F" w:rsidRDefault="006C395F" w:rsidP="006C395F">
      <w:pPr>
        <w:ind w:left="720"/>
      </w:pPr>
    </w:p>
    <w:p w:rsidR="006C395F" w:rsidRDefault="006C395F" w:rsidP="006C395F">
      <w:pPr>
        <w:ind w:left="720"/>
      </w:pPr>
    </w:p>
    <w:p w:rsidR="006C395F" w:rsidRDefault="006C395F" w:rsidP="006C395F">
      <w:pPr>
        <w:ind w:left="720"/>
      </w:pPr>
      <w:r>
        <w:rPr>
          <w:u w:val="single"/>
        </w:rPr>
        <w:t xml:space="preserve">Name of Street </w:t>
      </w:r>
      <w:r>
        <w:t xml:space="preserve">                     </w:t>
      </w:r>
      <w:r>
        <w:rPr>
          <w:u w:val="single"/>
        </w:rPr>
        <w:t>Spaces</w:t>
      </w:r>
      <w:r>
        <w:t xml:space="preserve">                            </w:t>
      </w:r>
      <w:r>
        <w:tab/>
      </w:r>
    </w:p>
    <w:p w:rsidR="006C395F" w:rsidRDefault="006C395F" w:rsidP="006C395F">
      <w:pPr>
        <w:ind w:left="720"/>
      </w:pPr>
      <w:r>
        <w:t>DELETE:</w:t>
      </w:r>
    </w:p>
    <w:p w:rsidR="006C395F" w:rsidRDefault="006C395F" w:rsidP="006C395F">
      <w:pPr>
        <w:pStyle w:val="ListParagraph"/>
        <w:numPr>
          <w:ilvl w:val="0"/>
          <w:numId w:val="34"/>
        </w:numPr>
      </w:pPr>
      <w:r>
        <w:t xml:space="preserve"> Chandler Avenue </w:t>
      </w:r>
      <w:r>
        <w:tab/>
      </w:r>
      <w:r>
        <w:tab/>
        <w:t xml:space="preserve">1 </w:t>
      </w:r>
    </w:p>
    <w:p w:rsidR="006C395F" w:rsidRDefault="006C395F" w:rsidP="006C395F">
      <w:pPr>
        <w:ind w:left="720"/>
      </w:pPr>
      <w:r>
        <w:t>2609 Grasselli Avenue</w:t>
      </w:r>
      <w:r>
        <w:tab/>
      </w:r>
      <w:r>
        <w:tab/>
        <w:t>1</w:t>
      </w:r>
    </w:p>
    <w:p w:rsidR="006C395F" w:rsidRDefault="006C395F" w:rsidP="006C395F">
      <w:pPr>
        <w:ind w:left="720"/>
      </w:pPr>
      <w:r>
        <w:t xml:space="preserve"> (for 108 Buchanan Street)</w:t>
      </w:r>
    </w:p>
    <w:p w:rsidR="006C395F" w:rsidRDefault="006C395F" w:rsidP="006C395F">
      <w:pPr>
        <w:ind w:left="720"/>
      </w:pPr>
    </w:p>
    <w:p w:rsidR="006C395F" w:rsidRDefault="006C395F" w:rsidP="006C395F">
      <w:pPr>
        <w:ind w:left="720" w:hanging="720"/>
      </w:pPr>
      <w:r>
        <w:t>63-3</w:t>
      </w:r>
      <w:r>
        <w:tab/>
        <w:t xml:space="preserve">An ordinance to amend and supplement Chapter VII, Traffic, of an ordinance entitled, “An ordinance adopting and enacting the revised general ordinances of the City of Linden , 1999,” passed November 23, 1999 and approved November 24, 1999, and as amended and supplemented. </w:t>
      </w:r>
    </w:p>
    <w:p w:rsidR="006C395F" w:rsidRDefault="006C395F" w:rsidP="006C395F">
      <w:pPr>
        <w:pStyle w:val="ListParagraph"/>
      </w:pPr>
    </w:p>
    <w:p w:rsidR="006C395F" w:rsidRDefault="006C395F" w:rsidP="006C395F">
      <w:pPr>
        <w:pStyle w:val="ListParagraph"/>
      </w:pPr>
      <w:r>
        <w:t>Section 1. That Chapter VII, Traffic, Section 7-10, Parking Prohibited at All Times on Certain Streets, shall be and the same is hereby amended as follows:</w:t>
      </w:r>
    </w:p>
    <w:p w:rsidR="006C395F" w:rsidRDefault="006C395F" w:rsidP="006C395F">
      <w:pPr>
        <w:pStyle w:val="ListParagraph"/>
        <w:rPr>
          <w:u w:val="single"/>
        </w:rPr>
      </w:pPr>
      <w:r>
        <w:rPr>
          <w:u w:val="single"/>
        </w:rPr>
        <w:lastRenderedPageBreak/>
        <w:t>Name of Street</w:t>
      </w:r>
      <w:r>
        <w:t xml:space="preserve">                           </w:t>
      </w:r>
      <w:r>
        <w:rPr>
          <w:u w:val="single"/>
        </w:rPr>
        <w:t>Side</w:t>
      </w:r>
      <w:r>
        <w:tab/>
      </w:r>
      <w:r>
        <w:tab/>
      </w:r>
      <w:r>
        <w:tab/>
      </w:r>
      <w:r>
        <w:tab/>
      </w:r>
      <w:r>
        <w:rPr>
          <w:u w:val="single"/>
        </w:rPr>
        <w:t>Location</w:t>
      </w:r>
    </w:p>
    <w:p w:rsidR="006C395F" w:rsidRDefault="006C395F" w:rsidP="006C395F">
      <w:pPr>
        <w:pStyle w:val="ListParagraph"/>
        <w:rPr>
          <w:u w:val="single"/>
        </w:rPr>
      </w:pPr>
    </w:p>
    <w:p w:rsidR="006C395F" w:rsidRDefault="006C395F" w:rsidP="006C395F">
      <w:pPr>
        <w:pStyle w:val="ListParagraph"/>
      </w:pPr>
      <w:r>
        <w:t>ADD:</w:t>
      </w:r>
    </w:p>
    <w:p w:rsidR="006C395F" w:rsidRDefault="006C395F" w:rsidP="006C395F">
      <w:pPr>
        <w:pStyle w:val="ListParagraph"/>
      </w:pPr>
    </w:p>
    <w:p w:rsidR="006C395F" w:rsidRDefault="006C395F" w:rsidP="006C395F">
      <w:pPr>
        <w:pStyle w:val="ListParagraph"/>
      </w:pPr>
      <w:r>
        <w:t>E. Gibbons St</w:t>
      </w:r>
      <w:r>
        <w:tab/>
      </w:r>
      <w:r>
        <w:tab/>
        <w:t xml:space="preserve">        South                   From a point 280 feet east of east curbline of North</w:t>
      </w:r>
      <w:r>
        <w:br/>
      </w:r>
      <w:r>
        <w:tab/>
      </w:r>
      <w:r>
        <w:tab/>
      </w:r>
      <w:r>
        <w:tab/>
      </w:r>
      <w:r>
        <w:tab/>
      </w:r>
      <w:r>
        <w:tab/>
        <w:t xml:space="preserve">        Wood Avenue and continuing 120 feet in easterly </w:t>
      </w:r>
    </w:p>
    <w:p w:rsidR="006C395F" w:rsidRDefault="006C395F" w:rsidP="006C395F">
      <w:pPr>
        <w:pStyle w:val="ListParagraph"/>
      </w:pPr>
      <w:r>
        <w:t xml:space="preserve">                                                                                 Direction. </w:t>
      </w:r>
    </w:p>
    <w:p w:rsidR="006C395F" w:rsidRDefault="006C395F" w:rsidP="006C395F">
      <w:pPr>
        <w:pStyle w:val="ListParagraph"/>
      </w:pPr>
    </w:p>
    <w:p w:rsidR="006C395F" w:rsidRDefault="006C395F" w:rsidP="006C395F">
      <w:pPr>
        <w:pStyle w:val="ListParagraph"/>
      </w:pPr>
      <w:r>
        <w:t xml:space="preserve">Karen Terrace                           North </w:t>
      </w:r>
      <w:r>
        <w:tab/>
        <w:t xml:space="preserve">         From west curbline of North Stiles Street for a </w:t>
      </w:r>
    </w:p>
    <w:p w:rsidR="006C395F" w:rsidRDefault="006C395F" w:rsidP="006C395F">
      <w:pPr>
        <w:pStyle w:val="ListParagraph"/>
      </w:pPr>
      <w:r>
        <w:t xml:space="preserve">                                                                                  Distance of 526 feet to east curbline of Debra Dr.</w:t>
      </w:r>
    </w:p>
    <w:p w:rsidR="006C395F" w:rsidRDefault="006C395F" w:rsidP="006C395F">
      <w:pPr>
        <w:pStyle w:val="ListParagraph"/>
      </w:pPr>
      <w:bookmarkStart w:id="0" w:name="_GoBack"/>
    </w:p>
    <w:bookmarkEnd w:id="0"/>
    <w:p w:rsidR="006C395F" w:rsidRDefault="006C395F" w:rsidP="006C395F">
      <w:pPr>
        <w:pStyle w:val="ListParagraph"/>
      </w:pPr>
      <w:r>
        <w:t xml:space="preserve">Donna Ct/Karen Terr. </w:t>
      </w:r>
      <w:r>
        <w:tab/>
        <w:t xml:space="preserve">         West side of      From a point 290 feet south of south curbline of </w:t>
      </w:r>
    </w:p>
    <w:p w:rsidR="006C395F" w:rsidRDefault="006C395F" w:rsidP="006C395F">
      <w:pPr>
        <w:pStyle w:val="ListParagraph"/>
      </w:pPr>
      <w:r>
        <w:tab/>
      </w:r>
      <w:r>
        <w:tab/>
      </w:r>
      <w:r>
        <w:tab/>
        <w:t xml:space="preserve">          Intersection     Debra Drive continuing in a south/southeastern </w:t>
      </w:r>
    </w:p>
    <w:p w:rsidR="006C395F" w:rsidRDefault="006C395F" w:rsidP="006C395F">
      <w:pPr>
        <w:pStyle w:val="ListParagraph"/>
      </w:pPr>
      <w:r>
        <w:tab/>
      </w:r>
      <w:r>
        <w:tab/>
      </w:r>
      <w:r>
        <w:tab/>
      </w:r>
      <w:r>
        <w:tab/>
        <w:t xml:space="preserve">                       Direction for a distance of 153 feet ending the </w:t>
      </w:r>
    </w:p>
    <w:p w:rsidR="006C395F" w:rsidRDefault="006C395F" w:rsidP="006C395F">
      <w:pPr>
        <w:pStyle w:val="ListParagraph"/>
      </w:pPr>
      <w:r>
        <w:t xml:space="preserve">                                                                                 South curbline of Karen Terrace. </w:t>
      </w:r>
    </w:p>
    <w:p w:rsidR="006C395F" w:rsidRDefault="006C395F" w:rsidP="006C395F">
      <w:pPr>
        <w:pStyle w:val="ListParagraph"/>
      </w:pPr>
    </w:p>
    <w:p w:rsidR="006C395F" w:rsidRDefault="006C395F" w:rsidP="006C395F">
      <w:pPr>
        <w:pStyle w:val="ListParagraph"/>
        <w:numPr>
          <w:ilvl w:val="1"/>
          <w:numId w:val="35"/>
        </w:numPr>
        <w:spacing w:after="160"/>
        <w:ind w:hanging="750"/>
      </w:pPr>
      <w:r>
        <w:t>An ordinance to amend and supplement Chapter VII, Traffic, of an ordinance entitled, “An ordinance adopting and enacting the revised general ordinances of the City of Linden , 1999,” passed November 23, 1999 and approved November 24, 1999, and as amended and supplemented.</w:t>
      </w:r>
    </w:p>
    <w:p w:rsidR="006C395F" w:rsidRDefault="006C395F" w:rsidP="006C395F">
      <w:pPr>
        <w:ind w:left="360" w:firstLine="360"/>
      </w:pPr>
      <w:r>
        <w:t>Section 1. That Chapter VII, Traffic, shall be and the same is hereby amended as follows:</w:t>
      </w:r>
    </w:p>
    <w:p w:rsidR="006C395F" w:rsidRDefault="006C395F" w:rsidP="006C395F">
      <w:pPr>
        <w:ind w:left="360"/>
      </w:pPr>
      <w:r>
        <w:tab/>
        <w:t>7-33 Handicapped Parking Regulations</w:t>
      </w:r>
    </w:p>
    <w:p w:rsidR="006C395F" w:rsidRDefault="006C395F" w:rsidP="006C395F">
      <w:pPr>
        <w:ind w:left="360"/>
      </w:pPr>
      <w:r>
        <w:tab/>
        <w:t>7-33.1A Handicapped Parking On-Street</w:t>
      </w:r>
    </w:p>
    <w:p w:rsidR="006C395F" w:rsidRDefault="006C395F" w:rsidP="006C395F">
      <w:pPr>
        <w:pStyle w:val="ListParagraph"/>
        <w:rPr>
          <w:u w:val="single"/>
        </w:rPr>
      </w:pPr>
      <w:r>
        <w:rPr>
          <w:u w:val="single"/>
        </w:rPr>
        <w:t>Name of Street</w:t>
      </w:r>
      <w:r>
        <w:t xml:space="preserve">                           </w:t>
      </w:r>
      <w:r w:rsidRPr="00275DA7">
        <w:rPr>
          <w:u w:val="single"/>
        </w:rPr>
        <w:t>No. Of Spaces</w:t>
      </w:r>
    </w:p>
    <w:p w:rsidR="006C395F" w:rsidRDefault="006C395F" w:rsidP="006C395F">
      <w:r>
        <w:t xml:space="preserve">               ADD:</w:t>
      </w:r>
    </w:p>
    <w:p w:rsidR="006C395F" w:rsidRDefault="006C395F" w:rsidP="006C395F">
      <w:r>
        <w:tab/>
        <w:t>1100 Passaic Ave</w:t>
      </w:r>
      <w:r>
        <w:tab/>
      </w:r>
      <w:r>
        <w:tab/>
        <w:t xml:space="preserve">   1</w:t>
      </w:r>
    </w:p>
    <w:p w:rsidR="006C395F" w:rsidRDefault="006C395F" w:rsidP="006C395F">
      <w:r>
        <w:tab/>
        <w:t>306 East Price St (2</w:t>
      </w:r>
      <w:r w:rsidRPr="007E4E95">
        <w:rPr>
          <w:vertAlign w:val="superscript"/>
        </w:rPr>
        <w:t>nd</w:t>
      </w:r>
      <w:r>
        <w:t xml:space="preserve"> Floor)</w:t>
      </w:r>
      <w:r>
        <w:tab/>
        <w:t xml:space="preserve">   1</w:t>
      </w:r>
    </w:p>
    <w:p w:rsidR="006C395F" w:rsidRDefault="006C395F" w:rsidP="006C395F">
      <w:r>
        <w:t xml:space="preserve">               517 Moore Place (2</w:t>
      </w:r>
      <w:r w:rsidRPr="007E4E95">
        <w:rPr>
          <w:vertAlign w:val="superscript"/>
        </w:rPr>
        <w:t>nd</w:t>
      </w:r>
      <w:r>
        <w:t xml:space="preserve"> Floor)</w:t>
      </w:r>
      <w:r>
        <w:tab/>
        <w:t xml:space="preserve">   1</w:t>
      </w:r>
    </w:p>
    <w:p w:rsidR="006C395F" w:rsidRDefault="006C395F" w:rsidP="006C395F"/>
    <w:p w:rsidR="006C395F" w:rsidRDefault="006C395F" w:rsidP="006C395F">
      <w:pPr>
        <w:pStyle w:val="ListParagraph"/>
        <w:numPr>
          <w:ilvl w:val="1"/>
          <w:numId w:val="35"/>
        </w:numPr>
        <w:spacing w:after="160"/>
        <w:ind w:hanging="750"/>
      </w:pPr>
      <w:r>
        <w:t>An ordinance to amend an ordinance entitled, “An ordinance establishing a schedule of titles, salary ranges and regulations for maintaining the classification and salary standardization plan of all employees of the City of Linden,” passed August 15, 1995 and approved August 16, 1995.</w:t>
      </w:r>
    </w:p>
    <w:p w:rsidR="006C395F" w:rsidRDefault="006C395F" w:rsidP="006C395F">
      <w:pPr>
        <w:pStyle w:val="ListParagraph"/>
        <w:ind w:left="1440"/>
      </w:pPr>
      <w:r>
        <w:t>ADDING: Schedule 4-NN-1</w:t>
      </w:r>
    </w:p>
    <w:p w:rsidR="006C395F" w:rsidRDefault="006C395F" w:rsidP="006C395F">
      <w:pPr>
        <w:pStyle w:val="ListParagraph"/>
        <w:ind w:left="1440"/>
      </w:pPr>
      <w:r>
        <w:t xml:space="preserve">                </w:t>
      </w:r>
    </w:p>
    <w:p w:rsidR="006C395F" w:rsidRDefault="006C395F" w:rsidP="006C395F">
      <w:pPr>
        <w:pStyle w:val="ListParagraph"/>
        <w:numPr>
          <w:ilvl w:val="1"/>
          <w:numId w:val="35"/>
        </w:numPr>
        <w:ind w:hanging="750"/>
      </w:pPr>
      <w:r>
        <w:t>An ordinance of the Ci</w:t>
      </w:r>
      <w:r w:rsidR="00E4571F">
        <w:t>ty of Linden creating a new chapter entitled, “Sale of Electronic Smoke Devices” (The purpose of this ordinance is to license establishments that sell electronic smoking devices, establish a fee for said license, and dedicate the funds to certain programs.)</w:t>
      </w:r>
    </w:p>
    <w:p w:rsidR="006C395F" w:rsidRDefault="006C395F" w:rsidP="006C395F"/>
    <w:p w:rsidR="006C395F" w:rsidRPr="00275DA7" w:rsidRDefault="006C395F" w:rsidP="006C395F">
      <w:pPr>
        <w:pStyle w:val="ListParagraph"/>
      </w:pPr>
    </w:p>
    <w:p w:rsidR="006C395F" w:rsidRDefault="006C395F" w:rsidP="006C395F">
      <w:pPr>
        <w:pStyle w:val="ListParagraph"/>
        <w:numPr>
          <w:ilvl w:val="1"/>
          <w:numId w:val="36"/>
        </w:numPr>
        <w:spacing w:after="160"/>
        <w:ind w:hanging="750"/>
      </w:pPr>
      <w:r>
        <w:t xml:space="preserve">An ordinance to adopt an amendment to the Redevelopment Plan entitled “1001 West Elizabeth Avenue Redevelopment Plan – Block 423, Lot 4.02,” pursuant to the Local Redevelopment and Housing Law, N.J.S.A. 40A:12A-1 et seq. (increasing the number of units to 402 residential units, as previously agreed upon) </w:t>
      </w:r>
    </w:p>
    <w:p w:rsidR="006C395F" w:rsidRDefault="006C395F" w:rsidP="006C395F">
      <w:pPr>
        <w:pStyle w:val="ListParagraph"/>
      </w:pPr>
    </w:p>
    <w:p w:rsidR="006C395F" w:rsidRDefault="006C395F" w:rsidP="006C395F">
      <w:pPr>
        <w:pStyle w:val="ListParagraph"/>
        <w:numPr>
          <w:ilvl w:val="1"/>
          <w:numId w:val="36"/>
        </w:numPr>
        <w:spacing w:after="160"/>
        <w:ind w:hanging="750"/>
      </w:pPr>
      <w:r>
        <w:t xml:space="preserve">An ordinance authorizing the execution of a lease agreement between the City of Linden and the Police Athletic League for the facility at 400 Maple Avenue, Linden, for a term of ten (10) years at the nominal consideration of $1.00 per year. </w:t>
      </w:r>
    </w:p>
    <w:p w:rsidR="006C395F" w:rsidRDefault="006C395F" w:rsidP="008401FE">
      <w:pPr>
        <w:rPr>
          <w:rFonts w:ascii="Arial" w:hAnsi="Arial" w:cs="Arial"/>
          <w:b/>
          <w:sz w:val="24"/>
          <w:szCs w:val="24"/>
        </w:rPr>
      </w:pPr>
    </w:p>
    <w:sectPr w:rsidR="006C395F" w:rsidSect="000A6FE4">
      <w:headerReference w:type="even" r:id="rId8"/>
      <w:headerReference w:type="default" r:id="rId9"/>
      <w:footerReference w:type="even" r:id="rId10"/>
      <w:footerReference w:type="default" r:id="rId11"/>
      <w:headerReference w:type="first" r:id="rId12"/>
      <w:footerReference w:type="first" r:id="rId13"/>
      <w:type w:val="continuous"/>
      <w:pgSz w:w="12240" w:h="20160" w:code="5"/>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6A0B" w:rsidRDefault="00BC6A0B" w:rsidP="00CE12AB">
      <w:pPr>
        <w:spacing w:line="240" w:lineRule="auto"/>
      </w:pPr>
      <w:r>
        <w:separator/>
      </w:r>
    </w:p>
  </w:endnote>
  <w:endnote w:type="continuationSeparator" w:id="0">
    <w:p w:rsidR="00BC6A0B" w:rsidRDefault="00BC6A0B" w:rsidP="00CE12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7392371"/>
      <w:docPartObj>
        <w:docPartGallery w:val="Page Numbers (Bottom of Page)"/>
        <w:docPartUnique/>
      </w:docPartObj>
    </w:sdtPr>
    <w:sdtEndPr>
      <w:rPr>
        <w:noProof/>
      </w:rPr>
    </w:sdtEndPr>
    <w:sdtContent>
      <w:p w:rsidR="00BC6A0B" w:rsidRDefault="00BC6A0B">
        <w:pPr>
          <w:pStyle w:val="Footer"/>
        </w:pPr>
        <w:r>
          <w:fldChar w:fldCharType="begin"/>
        </w:r>
        <w:r>
          <w:instrText xml:space="preserve"> PAGE   \* MERGEFORMAT </w:instrText>
        </w:r>
        <w:r>
          <w:fldChar w:fldCharType="separate"/>
        </w:r>
        <w:r w:rsidR="00E4571F">
          <w:rPr>
            <w:noProof/>
          </w:rPr>
          <w:t>1</w:t>
        </w:r>
        <w:r>
          <w:rPr>
            <w:noProof/>
          </w:rPr>
          <w:fldChar w:fldCharType="end"/>
        </w:r>
      </w:p>
    </w:sdtContent>
  </w:sdt>
  <w:p w:rsidR="00BC6A0B" w:rsidRDefault="00BC6A0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6A0B" w:rsidRDefault="00BC6A0B" w:rsidP="00CE12AB">
      <w:pPr>
        <w:spacing w:line="240" w:lineRule="auto"/>
      </w:pPr>
      <w:r>
        <w:separator/>
      </w:r>
    </w:p>
  </w:footnote>
  <w:footnote w:type="continuationSeparator" w:id="0">
    <w:p w:rsidR="00BC6A0B" w:rsidRDefault="00BC6A0B" w:rsidP="00CE12A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53672"/>
    <w:multiLevelType w:val="hybridMultilevel"/>
    <w:tmpl w:val="A036B9DE"/>
    <w:lvl w:ilvl="0" w:tplc="1B7A59F0">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076725"/>
    <w:multiLevelType w:val="multilevel"/>
    <w:tmpl w:val="9D04538E"/>
    <w:lvl w:ilvl="0">
      <w:start w:val="63"/>
      <w:numFmt w:val="decimal"/>
      <w:lvlText w:val="%1"/>
      <w:lvlJc w:val="left"/>
      <w:pPr>
        <w:ind w:left="390" w:hanging="390"/>
      </w:pPr>
      <w:rPr>
        <w:rFonts w:hint="default"/>
      </w:rPr>
    </w:lvl>
    <w:lvl w:ilvl="1">
      <w:start w:val="4"/>
      <w:numFmt w:val="decimal"/>
      <w:lvlText w:val="%1-%2"/>
      <w:lvlJc w:val="left"/>
      <w:pPr>
        <w:ind w:left="750" w:hanging="39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nsid w:val="074E6F06"/>
    <w:multiLevelType w:val="hybridMultilevel"/>
    <w:tmpl w:val="4152518A"/>
    <w:lvl w:ilvl="0" w:tplc="90CAF9D0">
      <w:start w:val="6"/>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87F14BE"/>
    <w:multiLevelType w:val="multilevel"/>
    <w:tmpl w:val="08A26BB0"/>
    <w:lvl w:ilvl="0">
      <w:start w:val="2017"/>
      <w:numFmt w:val="decimal"/>
      <w:lvlText w:val="%1"/>
      <w:lvlJc w:val="left"/>
      <w:pPr>
        <w:ind w:left="810" w:hanging="810"/>
      </w:pPr>
      <w:rPr>
        <w:rFonts w:hint="default"/>
      </w:rPr>
    </w:lvl>
    <w:lvl w:ilvl="1">
      <w:start w:val="321"/>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9967302"/>
    <w:multiLevelType w:val="hybridMultilevel"/>
    <w:tmpl w:val="3C1C4F62"/>
    <w:lvl w:ilvl="0" w:tplc="C452FED0">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8A6B5B"/>
    <w:multiLevelType w:val="hybridMultilevel"/>
    <w:tmpl w:val="1FC8B8A8"/>
    <w:lvl w:ilvl="0" w:tplc="A53A36D6">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6C52A0D"/>
    <w:multiLevelType w:val="multilevel"/>
    <w:tmpl w:val="DAC42A72"/>
    <w:lvl w:ilvl="0">
      <w:start w:val="2017"/>
      <w:numFmt w:val="decimal"/>
      <w:lvlText w:val="%1"/>
      <w:lvlJc w:val="left"/>
      <w:pPr>
        <w:ind w:left="810" w:hanging="810"/>
      </w:pPr>
      <w:rPr>
        <w:rFonts w:hint="default"/>
      </w:rPr>
    </w:lvl>
    <w:lvl w:ilvl="1">
      <w:start w:val="334"/>
      <w:numFmt w:val="decimal"/>
      <w:lvlText w:val="%1-%2"/>
      <w:lvlJc w:val="left"/>
      <w:pPr>
        <w:ind w:left="1620" w:hanging="810"/>
      </w:pPr>
      <w:rPr>
        <w:rFonts w:hint="default"/>
      </w:rPr>
    </w:lvl>
    <w:lvl w:ilvl="2">
      <w:start w:val="1"/>
      <w:numFmt w:val="decimal"/>
      <w:lvlText w:val="%1-%2.%3"/>
      <w:lvlJc w:val="left"/>
      <w:pPr>
        <w:ind w:left="3330" w:hanging="810"/>
      </w:pPr>
      <w:rPr>
        <w:rFonts w:hint="default"/>
      </w:rPr>
    </w:lvl>
    <w:lvl w:ilvl="3">
      <w:start w:val="1"/>
      <w:numFmt w:val="decimal"/>
      <w:lvlText w:val="%1-%2.%3.%4"/>
      <w:lvlJc w:val="left"/>
      <w:pPr>
        <w:ind w:left="4590" w:hanging="81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7">
    <w:nsid w:val="18511F13"/>
    <w:multiLevelType w:val="hybridMultilevel"/>
    <w:tmpl w:val="18363CA4"/>
    <w:lvl w:ilvl="0" w:tplc="FBFA2BB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E8F153F"/>
    <w:multiLevelType w:val="hybridMultilevel"/>
    <w:tmpl w:val="B0BA61A0"/>
    <w:lvl w:ilvl="0" w:tplc="0F48A86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1208AF"/>
    <w:multiLevelType w:val="hybridMultilevel"/>
    <w:tmpl w:val="E116CF2C"/>
    <w:lvl w:ilvl="0" w:tplc="A27AB7C0">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283311A"/>
    <w:multiLevelType w:val="multilevel"/>
    <w:tmpl w:val="DE2CD0DA"/>
    <w:lvl w:ilvl="0">
      <w:start w:val="2017"/>
      <w:numFmt w:val="decimal"/>
      <w:lvlText w:val="%1"/>
      <w:lvlJc w:val="left"/>
      <w:pPr>
        <w:ind w:left="810" w:hanging="810"/>
      </w:pPr>
      <w:rPr>
        <w:rFonts w:hint="default"/>
      </w:rPr>
    </w:lvl>
    <w:lvl w:ilvl="1">
      <w:start w:val="397"/>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nsid w:val="29183502"/>
    <w:multiLevelType w:val="hybridMultilevel"/>
    <w:tmpl w:val="124E817E"/>
    <w:lvl w:ilvl="0" w:tplc="6B32DCAA">
      <w:start w:val="1"/>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AA540E2"/>
    <w:multiLevelType w:val="hybridMultilevel"/>
    <w:tmpl w:val="F26EF6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C2E2202"/>
    <w:multiLevelType w:val="hybridMultilevel"/>
    <w:tmpl w:val="F16658B4"/>
    <w:lvl w:ilvl="0" w:tplc="732246DC">
      <w:start w:val="46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FF4608E"/>
    <w:multiLevelType w:val="hybridMultilevel"/>
    <w:tmpl w:val="3D8E0406"/>
    <w:lvl w:ilvl="0" w:tplc="3C16A75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43F09AC"/>
    <w:multiLevelType w:val="hybridMultilevel"/>
    <w:tmpl w:val="17FCA7B0"/>
    <w:lvl w:ilvl="0" w:tplc="B30AFCB4">
      <w:start w:val="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64F3DE6"/>
    <w:multiLevelType w:val="hybridMultilevel"/>
    <w:tmpl w:val="C62E774E"/>
    <w:lvl w:ilvl="0" w:tplc="EACC1D6A">
      <w:start w:val="818"/>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370F66AE"/>
    <w:multiLevelType w:val="hybridMultilevel"/>
    <w:tmpl w:val="D8EC4F66"/>
    <w:lvl w:ilvl="0" w:tplc="C5561924">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39DD01AB"/>
    <w:multiLevelType w:val="hybridMultilevel"/>
    <w:tmpl w:val="2FAC2F4E"/>
    <w:lvl w:ilvl="0" w:tplc="C498723E">
      <w:start w:val="425"/>
      <w:numFmt w:val="decimal"/>
      <w:lvlText w:val="%1"/>
      <w:lvlJc w:val="left"/>
      <w:pPr>
        <w:ind w:left="5400" w:hanging="360"/>
      </w:pPr>
      <w:rPr>
        <w:rFonts w:hint="default"/>
      </w:rPr>
    </w:lvl>
    <w:lvl w:ilvl="1" w:tplc="04090019" w:tentative="1">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19">
    <w:nsid w:val="3FEC041E"/>
    <w:multiLevelType w:val="multilevel"/>
    <w:tmpl w:val="5CB874D4"/>
    <w:lvl w:ilvl="0">
      <w:start w:val="63"/>
      <w:numFmt w:val="decimal"/>
      <w:lvlText w:val="%1"/>
      <w:lvlJc w:val="left"/>
      <w:pPr>
        <w:ind w:left="390" w:hanging="390"/>
      </w:pPr>
      <w:rPr>
        <w:rFonts w:hint="default"/>
      </w:rPr>
    </w:lvl>
    <w:lvl w:ilvl="1">
      <w:start w:val="7"/>
      <w:numFmt w:val="decimal"/>
      <w:lvlText w:val="%1-%2"/>
      <w:lvlJc w:val="left"/>
      <w:pPr>
        <w:ind w:left="750" w:hanging="39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nsid w:val="447E5A6B"/>
    <w:multiLevelType w:val="hybridMultilevel"/>
    <w:tmpl w:val="D67253FC"/>
    <w:lvl w:ilvl="0" w:tplc="387C4FE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469C103E"/>
    <w:multiLevelType w:val="hybridMultilevel"/>
    <w:tmpl w:val="16E4723E"/>
    <w:lvl w:ilvl="0" w:tplc="CEAAC4D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C1D2CBD"/>
    <w:multiLevelType w:val="multilevel"/>
    <w:tmpl w:val="0D003918"/>
    <w:lvl w:ilvl="0">
      <w:start w:val="63"/>
      <w:numFmt w:val="decimal"/>
      <w:lvlText w:val="%1"/>
      <w:lvlJc w:val="left"/>
      <w:pPr>
        <w:ind w:left="480" w:hanging="390"/>
      </w:pPr>
      <w:rPr>
        <w:rFonts w:hint="default"/>
      </w:rPr>
    </w:lvl>
    <w:lvl w:ilvl="1">
      <w:start w:val="1"/>
      <w:numFmt w:val="decimal"/>
      <w:lvlText w:val="%1-%2"/>
      <w:lvlJc w:val="left"/>
      <w:pPr>
        <w:ind w:left="750" w:hanging="39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nsid w:val="4C7D1C0C"/>
    <w:multiLevelType w:val="hybridMultilevel"/>
    <w:tmpl w:val="69265754"/>
    <w:lvl w:ilvl="0" w:tplc="A9B2BEDA">
      <w:start w:val="6"/>
      <w:numFmt w:val="bullet"/>
      <w:lvlText w:val=""/>
      <w:lvlJc w:val="left"/>
      <w:pPr>
        <w:ind w:left="1080" w:hanging="360"/>
      </w:pPr>
      <w:rPr>
        <w:rFonts w:ascii="Symbol" w:eastAsiaTheme="minorHAnsi" w:hAnsi="Symbol" w:cs="Arial" w:hint="default"/>
        <w:b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5623338E"/>
    <w:multiLevelType w:val="hybridMultilevel"/>
    <w:tmpl w:val="AB0682C0"/>
    <w:lvl w:ilvl="0" w:tplc="2064F522">
      <w:start w:val="6"/>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5D7C2DCE"/>
    <w:multiLevelType w:val="hybridMultilevel"/>
    <w:tmpl w:val="EA8CA656"/>
    <w:lvl w:ilvl="0" w:tplc="8C9CD11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F132C43"/>
    <w:multiLevelType w:val="multilevel"/>
    <w:tmpl w:val="78C6E2C0"/>
    <w:lvl w:ilvl="0">
      <w:start w:val="2017"/>
      <w:numFmt w:val="decimal"/>
      <w:lvlText w:val="%1"/>
      <w:lvlJc w:val="left"/>
      <w:pPr>
        <w:ind w:left="1260" w:hanging="810"/>
      </w:pPr>
      <w:rPr>
        <w:rFonts w:hint="default"/>
      </w:rPr>
    </w:lvl>
    <w:lvl w:ilvl="1">
      <w:start w:val="365"/>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nsid w:val="623543D1"/>
    <w:multiLevelType w:val="hybridMultilevel"/>
    <w:tmpl w:val="750A859C"/>
    <w:lvl w:ilvl="0" w:tplc="AF4EB85E">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63F14FA5"/>
    <w:multiLevelType w:val="hybridMultilevel"/>
    <w:tmpl w:val="B19402F8"/>
    <w:lvl w:ilvl="0" w:tplc="26DE9E5C">
      <w:start w:val="6"/>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667C6DA9"/>
    <w:multiLevelType w:val="multilevel"/>
    <w:tmpl w:val="8A685140"/>
    <w:lvl w:ilvl="0">
      <w:start w:val="2017"/>
      <w:numFmt w:val="decimal"/>
      <w:lvlText w:val="%1"/>
      <w:lvlJc w:val="left"/>
      <w:pPr>
        <w:ind w:left="810" w:hanging="810"/>
      </w:pPr>
      <w:rPr>
        <w:rFonts w:hint="default"/>
      </w:rPr>
    </w:lvl>
    <w:lvl w:ilvl="1">
      <w:start w:val="319"/>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732463B"/>
    <w:multiLevelType w:val="multilevel"/>
    <w:tmpl w:val="3316371C"/>
    <w:lvl w:ilvl="0">
      <w:start w:val="2019"/>
      <w:numFmt w:val="decimal"/>
      <w:lvlText w:val="%1"/>
      <w:lvlJc w:val="left"/>
      <w:pPr>
        <w:ind w:left="1155" w:hanging="705"/>
      </w:pPr>
      <w:rPr>
        <w:rFonts w:hint="default"/>
      </w:rPr>
    </w:lvl>
    <w:lvl w:ilvl="1">
      <w:start w:val="20"/>
      <w:numFmt w:val="decimal"/>
      <w:lvlText w:val="%1-%2"/>
      <w:lvlJc w:val="left"/>
      <w:pPr>
        <w:ind w:left="1065" w:hanging="7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nsid w:val="691B72EF"/>
    <w:multiLevelType w:val="hybridMultilevel"/>
    <w:tmpl w:val="9E1AF89A"/>
    <w:lvl w:ilvl="0" w:tplc="490A77A6">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AF74A91"/>
    <w:multiLevelType w:val="hybridMultilevel"/>
    <w:tmpl w:val="7616BF86"/>
    <w:lvl w:ilvl="0" w:tplc="CBEA630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77467DC0"/>
    <w:multiLevelType w:val="hybridMultilevel"/>
    <w:tmpl w:val="9B64E9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BB810F8"/>
    <w:multiLevelType w:val="hybridMultilevel"/>
    <w:tmpl w:val="CC08E68E"/>
    <w:lvl w:ilvl="0" w:tplc="167265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EB5405E"/>
    <w:multiLevelType w:val="multilevel"/>
    <w:tmpl w:val="1878FCF2"/>
    <w:lvl w:ilvl="0">
      <w:start w:val="2017"/>
      <w:numFmt w:val="decimal"/>
      <w:lvlText w:val="%1"/>
      <w:lvlJc w:val="left"/>
      <w:pPr>
        <w:ind w:left="810" w:hanging="810"/>
      </w:pPr>
      <w:rPr>
        <w:rFonts w:hint="default"/>
      </w:rPr>
    </w:lvl>
    <w:lvl w:ilvl="1">
      <w:start w:val="304"/>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31"/>
  </w:num>
  <w:num w:numId="2">
    <w:abstractNumId w:val="13"/>
  </w:num>
  <w:num w:numId="3">
    <w:abstractNumId w:val="14"/>
  </w:num>
  <w:num w:numId="4">
    <w:abstractNumId w:val="27"/>
  </w:num>
  <w:num w:numId="5">
    <w:abstractNumId w:val="33"/>
  </w:num>
  <w:num w:numId="6">
    <w:abstractNumId w:val="12"/>
  </w:num>
  <w:num w:numId="7">
    <w:abstractNumId w:val="35"/>
  </w:num>
  <w:num w:numId="8">
    <w:abstractNumId w:val="29"/>
  </w:num>
  <w:num w:numId="9">
    <w:abstractNumId w:val="3"/>
  </w:num>
  <w:num w:numId="10">
    <w:abstractNumId w:val="0"/>
  </w:num>
  <w:num w:numId="11">
    <w:abstractNumId w:val="4"/>
  </w:num>
  <w:num w:numId="12">
    <w:abstractNumId w:val="6"/>
  </w:num>
  <w:num w:numId="13">
    <w:abstractNumId w:val="17"/>
  </w:num>
  <w:num w:numId="14">
    <w:abstractNumId w:val="5"/>
  </w:num>
  <w:num w:numId="15">
    <w:abstractNumId w:val="21"/>
  </w:num>
  <w:num w:numId="16">
    <w:abstractNumId w:val="23"/>
  </w:num>
  <w:num w:numId="17">
    <w:abstractNumId w:val="28"/>
  </w:num>
  <w:num w:numId="18">
    <w:abstractNumId w:val="2"/>
  </w:num>
  <w:num w:numId="19">
    <w:abstractNumId w:val="24"/>
  </w:num>
  <w:num w:numId="20">
    <w:abstractNumId w:val="15"/>
  </w:num>
  <w:num w:numId="21">
    <w:abstractNumId w:val="26"/>
  </w:num>
  <w:num w:numId="22">
    <w:abstractNumId w:val="18"/>
  </w:num>
  <w:num w:numId="23">
    <w:abstractNumId w:val="8"/>
  </w:num>
  <w:num w:numId="24">
    <w:abstractNumId w:val="34"/>
  </w:num>
  <w:num w:numId="25">
    <w:abstractNumId w:val="32"/>
  </w:num>
  <w:num w:numId="26">
    <w:abstractNumId w:val="7"/>
  </w:num>
  <w:num w:numId="27">
    <w:abstractNumId w:val="10"/>
  </w:num>
  <w:num w:numId="28">
    <w:abstractNumId w:val="20"/>
  </w:num>
  <w:num w:numId="29">
    <w:abstractNumId w:val="25"/>
  </w:num>
  <w:num w:numId="30">
    <w:abstractNumId w:val="11"/>
  </w:num>
  <w:num w:numId="31">
    <w:abstractNumId w:val="9"/>
  </w:num>
  <w:num w:numId="32">
    <w:abstractNumId w:val="30"/>
  </w:num>
  <w:num w:numId="33">
    <w:abstractNumId w:val="22"/>
  </w:num>
  <w:num w:numId="34">
    <w:abstractNumId w:val="16"/>
  </w:num>
  <w:num w:numId="35">
    <w:abstractNumId w:val="1"/>
  </w:num>
  <w:num w:numId="3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448E"/>
    <w:rsid w:val="000003F3"/>
    <w:rsid w:val="00000A4B"/>
    <w:rsid w:val="00002103"/>
    <w:rsid w:val="0000273B"/>
    <w:rsid w:val="000031DC"/>
    <w:rsid w:val="00004FBC"/>
    <w:rsid w:val="00010A2F"/>
    <w:rsid w:val="00011A9E"/>
    <w:rsid w:val="00013858"/>
    <w:rsid w:val="00015403"/>
    <w:rsid w:val="000170F6"/>
    <w:rsid w:val="00032AAB"/>
    <w:rsid w:val="00032BF2"/>
    <w:rsid w:val="000356BC"/>
    <w:rsid w:val="00041B4F"/>
    <w:rsid w:val="000457D2"/>
    <w:rsid w:val="00047818"/>
    <w:rsid w:val="000507A1"/>
    <w:rsid w:val="00051AF3"/>
    <w:rsid w:val="00052390"/>
    <w:rsid w:val="000552B9"/>
    <w:rsid w:val="00055703"/>
    <w:rsid w:val="000567B9"/>
    <w:rsid w:val="00057121"/>
    <w:rsid w:val="00060DB3"/>
    <w:rsid w:val="0006533E"/>
    <w:rsid w:val="000742AA"/>
    <w:rsid w:val="000755A8"/>
    <w:rsid w:val="00077460"/>
    <w:rsid w:val="000806DA"/>
    <w:rsid w:val="0008104F"/>
    <w:rsid w:val="00081E21"/>
    <w:rsid w:val="00085075"/>
    <w:rsid w:val="00085E07"/>
    <w:rsid w:val="00090338"/>
    <w:rsid w:val="0009052E"/>
    <w:rsid w:val="00095BD0"/>
    <w:rsid w:val="000A2D48"/>
    <w:rsid w:val="000A6FE4"/>
    <w:rsid w:val="000A7E9E"/>
    <w:rsid w:val="000B07AB"/>
    <w:rsid w:val="000B223A"/>
    <w:rsid w:val="000B39D2"/>
    <w:rsid w:val="000B4561"/>
    <w:rsid w:val="000C4759"/>
    <w:rsid w:val="000C5287"/>
    <w:rsid w:val="000C792E"/>
    <w:rsid w:val="000D2E9C"/>
    <w:rsid w:val="000D3094"/>
    <w:rsid w:val="000D5785"/>
    <w:rsid w:val="000D5D79"/>
    <w:rsid w:val="000E0334"/>
    <w:rsid w:val="000E052F"/>
    <w:rsid w:val="000E2075"/>
    <w:rsid w:val="000E24C4"/>
    <w:rsid w:val="000E3E62"/>
    <w:rsid w:val="000E4B5E"/>
    <w:rsid w:val="000F4104"/>
    <w:rsid w:val="000F7164"/>
    <w:rsid w:val="0010156B"/>
    <w:rsid w:val="001072D5"/>
    <w:rsid w:val="0011314E"/>
    <w:rsid w:val="001134DF"/>
    <w:rsid w:val="0011366D"/>
    <w:rsid w:val="00114314"/>
    <w:rsid w:val="00115399"/>
    <w:rsid w:val="001163FE"/>
    <w:rsid w:val="001172EA"/>
    <w:rsid w:val="001215CC"/>
    <w:rsid w:val="00121CDD"/>
    <w:rsid w:val="00122429"/>
    <w:rsid w:val="00124A31"/>
    <w:rsid w:val="001347D3"/>
    <w:rsid w:val="0014456B"/>
    <w:rsid w:val="00154CA3"/>
    <w:rsid w:val="00154CE1"/>
    <w:rsid w:val="0015627C"/>
    <w:rsid w:val="00161884"/>
    <w:rsid w:val="001625EB"/>
    <w:rsid w:val="00162F57"/>
    <w:rsid w:val="001641E0"/>
    <w:rsid w:val="00164351"/>
    <w:rsid w:val="001643C7"/>
    <w:rsid w:val="00165E85"/>
    <w:rsid w:val="00166100"/>
    <w:rsid w:val="00166B73"/>
    <w:rsid w:val="00173EA5"/>
    <w:rsid w:val="00174E83"/>
    <w:rsid w:val="00176288"/>
    <w:rsid w:val="00177872"/>
    <w:rsid w:val="001855E6"/>
    <w:rsid w:val="00187B6E"/>
    <w:rsid w:val="0019472F"/>
    <w:rsid w:val="00195E3E"/>
    <w:rsid w:val="00197B16"/>
    <w:rsid w:val="001A29CA"/>
    <w:rsid w:val="001A5BC6"/>
    <w:rsid w:val="001B0556"/>
    <w:rsid w:val="001B11B8"/>
    <w:rsid w:val="001B34C8"/>
    <w:rsid w:val="001B37DF"/>
    <w:rsid w:val="001B3D57"/>
    <w:rsid w:val="001B769C"/>
    <w:rsid w:val="001C1BBD"/>
    <w:rsid w:val="001C3D34"/>
    <w:rsid w:val="001C5E45"/>
    <w:rsid w:val="001C6D71"/>
    <w:rsid w:val="001D4539"/>
    <w:rsid w:val="001D466F"/>
    <w:rsid w:val="001E2BC2"/>
    <w:rsid w:val="001E59FA"/>
    <w:rsid w:val="001F0993"/>
    <w:rsid w:val="001F23A1"/>
    <w:rsid w:val="001F3782"/>
    <w:rsid w:val="001F46EC"/>
    <w:rsid w:val="001F4E56"/>
    <w:rsid w:val="001F521D"/>
    <w:rsid w:val="001F5C6A"/>
    <w:rsid w:val="001F739D"/>
    <w:rsid w:val="00202B62"/>
    <w:rsid w:val="00202CDA"/>
    <w:rsid w:val="002030E9"/>
    <w:rsid w:val="0020782D"/>
    <w:rsid w:val="00211458"/>
    <w:rsid w:val="0021590A"/>
    <w:rsid w:val="00217223"/>
    <w:rsid w:val="002178D2"/>
    <w:rsid w:val="002209BC"/>
    <w:rsid w:val="00231028"/>
    <w:rsid w:val="0023314D"/>
    <w:rsid w:val="002336F0"/>
    <w:rsid w:val="00235202"/>
    <w:rsid w:val="00235BAC"/>
    <w:rsid w:val="0024067F"/>
    <w:rsid w:val="00240E69"/>
    <w:rsid w:val="00243343"/>
    <w:rsid w:val="0025043F"/>
    <w:rsid w:val="00250C8E"/>
    <w:rsid w:val="00251F1D"/>
    <w:rsid w:val="00252C49"/>
    <w:rsid w:val="00253302"/>
    <w:rsid w:val="00256C9E"/>
    <w:rsid w:val="00260378"/>
    <w:rsid w:val="00264F32"/>
    <w:rsid w:val="00267703"/>
    <w:rsid w:val="002679AB"/>
    <w:rsid w:val="00274C42"/>
    <w:rsid w:val="00283521"/>
    <w:rsid w:val="0029107A"/>
    <w:rsid w:val="002915D1"/>
    <w:rsid w:val="0029452A"/>
    <w:rsid w:val="00294B0C"/>
    <w:rsid w:val="00294C26"/>
    <w:rsid w:val="00297D12"/>
    <w:rsid w:val="002A0072"/>
    <w:rsid w:val="002A25C0"/>
    <w:rsid w:val="002A26BE"/>
    <w:rsid w:val="002A2C05"/>
    <w:rsid w:val="002A448E"/>
    <w:rsid w:val="002A477E"/>
    <w:rsid w:val="002A5DB0"/>
    <w:rsid w:val="002A7A6D"/>
    <w:rsid w:val="002B2693"/>
    <w:rsid w:val="002B2EAB"/>
    <w:rsid w:val="002B34CA"/>
    <w:rsid w:val="002B5B34"/>
    <w:rsid w:val="002C26FD"/>
    <w:rsid w:val="002C4BE7"/>
    <w:rsid w:val="002C6A63"/>
    <w:rsid w:val="002C72D4"/>
    <w:rsid w:val="002C7858"/>
    <w:rsid w:val="002D15C7"/>
    <w:rsid w:val="002D3062"/>
    <w:rsid w:val="002D381B"/>
    <w:rsid w:val="002D4D8D"/>
    <w:rsid w:val="002D52A6"/>
    <w:rsid w:val="002E16BF"/>
    <w:rsid w:val="002E236E"/>
    <w:rsid w:val="002E5446"/>
    <w:rsid w:val="002F05E6"/>
    <w:rsid w:val="002F7256"/>
    <w:rsid w:val="002F7A84"/>
    <w:rsid w:val="00300E82"/>
    <w:rsid w:val="00313780"/>
    <w:rsid w:val="0031433C"/>
    <w:rsid w:val="00316694"/>
    <w:rsid w:val="00320730"/>
    <w:rsid w:val="003224B3"/>
    <w:rsid w:val="003239E2"/>
    <w:rsid w:val="0032600F"/>
    <w:rsid w:val="00330DC6"/>
    <w:rsid w:val="00330F5E"/>
    <w:rsid w:val="0033103B"/>
    <w:rsid w:val="00332510"/>
    <w:rsid w:val="00332789"/>
    <w:rsid w:val="00335E0B"/>
    <w:rsid w:val="00337CB1"/>
    <w:rsid w:val="003428F9"/>
    <w:rsid w:val="00352FD3"/>
    <w:rsid w:val="003546D6"/>
    <w:rsid w:val="00363CC8"/>
    <w:rsid w:val="00364A71"/>
    <w:rsid w:val="00366A1B"/>
    <w:rsid w:val="00370C99"/>
    <w:rsid w:val="00371825"/>
    <w:rsid w:val="003730E0"/>
    <w:rsid w:val="0037502E"/>
    <w:rsid w:val="00377B7F"/>
    <w:rsid w:val="00377CF5"/>
    <w:rsid w:val="00380076"/>
    <w:rsid w:val="00381F78"/>
    <w:rsid w:val="00383527"/>
    <w:rsid w:val="003839CC"/>
    <w:rsid w:val="003843C3"/>
    <w:rsid w:val="0038572B"/>
    <w:rsid w:val="00385AE9"/>
    <w:rsid w:val="00386015"/>
    <w:rsid w:val="00391A86"/>
    <w:rsid w:val="003929B4"/>
    <w:rsid w:val="00394493"/>
    <w:rsid w:val="00394875"/>
    <w:rsid w:val="003955EB"/>
    <w:rsid w:val="003A758D"/>
    <w:rsid w:val="003A78F2"/>
    <w:rsid w:val="003B1138"/>
    <w:rsid w:val="003B39D5"/>
    <w:rsid w:val="003B571F"/>
    <w:rsid w:val="003B7243"/>
    <w:rsid w:val="003C2D36"/>
    <w:rsid w:val="003C4E19"/>
    <w:rsid w:val="003C5FF7"/>
    <w:rsid w:val="003C698A"/>
    <w:rsid w:val="003D0D44"/>
    <w:rsid w:val="003D46A8"/>
    <w:rsid w:val="003D723D"/>
    <w:rsid w:val="003E37D5"/>
    <w:rsid w:val="003E3F82"/>
    <w:rsid w:val="003E47A5"/>
    <w:rsid w:val="003E4F87"/>
    <w:rsid w:val="003E5C09"/>
    <w:rsid w:val="003F54AB"/>
    <w:rsid w:val="003F566B"/>
    <w:rsid w:val="00401A01"/>
    <w:rsid w:val="00404320"/>
    <w:rsid w:val="00405517"/>
    <w:rsid w:val="00413512"/>
    <w:rsid w:val="004144DB"/>
    <w:rsid w:val="004148F6"/>
    <w:rsid w:val="00415AA3"/>
    <w:rsid w:val="00415F89"/>
    <w:rsid w:val="00417E84"/>
    <w:rsid w:val="00423834"/>
    <w:rsid w:val="00430B59"/>
    <w:rsid w:val="0043109B"/>
    <w:rsid w:val="004312D1"/>
    <w:rsid w:val="00432A73"/>
    <w:rsid w:val="00434904"/>
    <w:rsid w:val="0043498D"/>
    <w:rsid w:val="00435B2F"/>
    <w:rsid w:val="00436919"/>
    <w:rsid w:val="0043745E"/>
    <w:rsid w:val="0044361E"/>
    <w:rsid w:val="00443A82"/>
    <w:rsid w:val="00445BFD"/>
    <w:rsid w:val="004464D1"/>
    <w:rsid w:val="00450C2B"/>
    <w:rsid w:val="0045740A"/>
    <w:rsid w:val="00457A27"/>
    <w:rsid w:val="00461905"/>
    <w:rsid w:val="00462850"/>
    <w:rsid w:val="004629F5"/>
    <w:rsid w:val="00466C09"/>
    <w:rsid w:val="004728AB"/>
    <w:rsid w:val="0047395F"/>
    <w:rsid w:val="004749D8"/>
    <w:rsid w:val="00480B18"/>
    <w:rsid w:val="0048273B"/>
    <w:rsid w:val="004864FB"/>
    <w:rsid w:val="00487A6E"/>
    <w:rsid w:val="00492805"/>
    <w:rsid w:val="00497145"/>
    <w:rsid w:val="004975DD"/>
    <w:rsid w:val="004A11E1"/>
    <w:rsid w:val="004A2B55"/>
    <w:rsid w:val="004A332F"/>
    <w:rsid w:val="004A36B6"/>
    <w:rsid w:val="004A5337"/>
    <w:rsid w:val="004B2566"/>
    <w:rsid w:val="004B42FB"/>
    <w:rsid w:val="004B6F9D"/>
    <w:rsid w:val="004C2ACD"/>
    <w:rsid w:val="004C5310"/>
    <w:rsid w:val="004C58CD"/>
    <w:rsid w:val="004C6DB4"/>
    <w:rsid w:val="004C7F35"/>
    <w:rsid w:val="004D541D"/>
    <w:rsid w:val="004D743F"/>
    <w:rsid w:val="004E12FD"/>
    <w:rsid w:val="004E55F7"/>
    <w:rsid w:val="004E66AE"/>
    <w:rsid w:val="004E68BF"/>
    <w:rsid w:val="004F047B"/>
    <w:rsid w:val="004F09B4"/>
    <w:rsid w:val="004F2148"/>
    <w:rsid w:val="00500015"/>
    <w:rsid w:val="005027BF"/>
    <w:rsid w:val="00502F95"/>
    <w:rsid w:val="005074CD"/>
    <w:rsid w:val="00513ABC"/>
    <w:rsid w:val="00521519"/>
    <w:rsid w:val="00530F92"/>
    <w:rsid w:val="00532991"/>
    <w:rsid w:val="00532EC1"/>
    <w:rsid w:val="0053425D"/>
    <w:rsid w:val="005413DB"/>
    <w:rsid w:val="00542376"/>
    <w:rsid w:val="005436FC"/>
    <w:rsid w:val="00543876"/>
    <w:rsid w:val="00545583"/>
    <w:rsid w:val="00546136"/>
    <w:rsid w:val="005501B9"/>
    <w:rsid w:val="0055400E"/>
    <w:rsid w:val="005572DB"/>
    <w:rsid w:val="00560C0F"/>
    <w:rsid w:val="00564469"/>
    <w:rsid w:val="00564FDE"/>
    <w:rsid w:val="0057093E"/>
    <w:rsid w:val="0057139B"/>
    <w:rsid w:val="00572A3E"/>
    <w:rsid w:val="005763B6"/>
    <w:rsid w:val="005770A6"/>
    <w:rsid w:val="00577E09"/>
    <w:rsid w:val="005803FB"/>
    <w:rsid w:val="00580E5E"/>
    <w:rsid w:val="0058377D"/>
    <w:rsid w:val="005846A3"/>
    <w:rsid w:val="00584E36"/>
    <w:rsid w:val="00585458"/>
    <w:rsid w:val="00586B39"/>
    <w:rsid w:val="0059033A"/>
    <w:rsid w:val="00592111"/>
    <w:rsid w:val="00593914"/>
    <w:rsid w:val="0059653C"/>
    <w:rsid w:val="00597B78"/>
    <w:rsid w:val="005A02AB"/>
    <w:rsid w:val="005A02C0"/>
    <w:rsid w:val="005B0096"/>
    <w:rsid w:val="005B0CC0"/>
    <w:rsid w:val="005C0104"/>
    <w:rsid w:val="005C0774"/>
    <w:rsid w:val="005C2F74"/>
    <w:rsid w:val="005C4F3C"/>
    <w:rsid w:val="005C5F23"/>
    <w:rsid w:val="005C68CC"/>
    <w:rsid w:val="005C721D"/>
    <w:rsid w:val="005C78EB"/>
    <w:rsid w:val="005D6ADD"/>
    <w:rsid w:val="005E0DF8"/>
    <w:rsid w:val="005E44D4"/>
    <w:rsid w:val="005E490D"/>
    <w:rsid w:val="005E620F"/>
    <w:rsid w:val="005F3FB4"/>
    <w:rsid w:val="005F4CF9"/>
    <w:rsid w:val="005F69EB"/>
    <w:rsid w:val="005F7731"/>
    <w:rsid w:val="006049A5"/>
    <w:rsid w:val="00606FF6"/>
    <w:rsid w:val="00610440"/>
    <w:rsid w:val="00614AE9"/>
    <w:rsid w:val="006150CB"/>
    <w:rsid w:val="00622837"/>
    <w:rsid w:val="00623C7F"/>
    <w:rsid w:val="006255FE"/>
    <w:rsid w:val="0063294D"/>
    <w:rsid w:val="0063623D"/>
    <w:rsid w:val="00641EB3"/>
    <w:rsid w:val="006453AA"/>
    <w:rsid w:val="006505AC"/>
    <w:rsid w:val="00651212"/>
    <w:rsid w:val="00651C98"/>
    <w:rsid w:val="0065279F"/>
    <w:rsid w:val="00654734"/>
    <w:rsid w:val="00655E1A"/>
    <w:rsid w:val="006576CC"/>
    <w:rsid w:val="006645B6"/>
    <w:rsid w:val="00664AC2"/>
    <w:rsid w:val="00670396"/>
    <w:rsid w:val="006706E6"/>
    <w:rsid w:val="00670DB5"/>
    <w:rsid w:val="0067197C"/>
    <w:rsid w:val="00671D05"/>
    <w:rsid w:val="00673991"/>
    <w:rsid w:val="006763BC"/>
    <w:rsid w:val="00676CC1"/>
    <w:rsid w:val="00676D73"/>
    <w:rsid w:val="00677C97"/>
    <w:rsid w:val="00680DE2"/>
    <w:rsid w:val="00680FF9"/>
    <w:rsid w:val="00681CF0"/>
    <w:rsid w:val="0068531E"/>
    <w:rsid w:val="00685691"/>
    <w:rsid w:val="00686464"/>
    <w:rsid w:val="00693A9E"/>
    <w:rsid w:val="00694862"/>
    <w:rsid w:val="006973E2"/>
    <w:rsid w:val="006A0491"/>
    <w:rsid w:val="006A2889"/>
    <w:rsid w:val="006A3A5E"/>
    <w:rsid w:val="006A49FE"/>
    <w:rsid w:val="006B1D8D"/>
    <w:rsid w:val="006B3D3E"/>
    <w:rsid w:val="006B4067"/>
    <w:rsid w:val="006B4C99"/>
    <w:rsid w:val="006B6440"/>
    <w:rsid w:val="006B77B5"/>
    <w:rsid w:val="006C077F"/>
    <w:rsid w:val="006C2468"/>
    <w:rsid w:val="006C28B5"/>
    <w:rsid w:val="006C395F"/>
    <w:rsid w:val="006C551C"/>
    <w:rsid w:val="006C70AE"/>
    <w:rsid w:val="006D2F67"/>
    <w:rsid w:val="006D4512"/>
    <w:rsid w:val="006E0C30"/>
    <w:rsid w:val="006E7E1D"/>
    <w:rsid w:val="006F45DE"/>
    <w:rsid w:val="006F7EEF"/>
    <w:rsid w:val="007005A4"/>
    <w:rsid w:val="00701166"/>
    <w:rsid w:val="0070395B"/>
    <w:rsid w:val="007129F2"/>
    <w:rsid w:val="00714D64"/>
    <w:rsid w:val="007153CE"/>
    <w:rsid w:val="00717424"/>
    <w:rsid w:val="00724207"/>
    <w:rsid w:val="007250B2"/>
    <w:rsid w:val="007272D4"/>
    <w:rsid w:val="00732141"/>
    <w:rsid w:val="007349A5"/>
    <w:rsid w:val="00735400"/>
    <w:rsid w:val="007354EF"/>
    <w:rsid w:val="00735CBC"/>
    <w:rsid w:val="00740D53"/>
    <w:rsid w:val="00745BB3"/>
    <w:rsid w:val="00752F66"/>
    <w:rsid w:val="007533FF"/>
    <w:rsid w:val="007549A1"/>
    <w:rsid w:val="00755F6E"/>
    <w:rsid w:val="00757505"/>
    <w:rsid w:val="00765C8C"/>
    <w:rsid w:val="00770204"/>
    <w:rsid w:val="007727FE"/>
    <w:rsid w:val="00781BC6"/>
    <w:rsid w:val="007843DE"/>
    <w:rsid w:val="00785CF3"/>
    <w:rsid w:val="007868BE"/>
    <w:rsid w:val="00787F18"/>
    <w:rsid w:val="00790CDF"/>
    <w:rsid w:val="00792892"/>
    <w:rsid w:val="007963F9"/>
    <w:rsid w:val="007A166B"/>
    <w:rsid w:val="007A4000"/>
    <w:rsid w:val="007A4033"/>
    <w:rsid w:val="007A63F3"/>
    <w:rsid w:val="007B7813"/>
    <w:rsid w:val="007B7A61"/>
    <w:rsid w:val="007C00BE"/>
    <w:rsid w:val="007C354F"/>
    <w:rsid w:val="007C61AD"/>
    <w:rsid w:val="007D452B"/>
    <w:rsid w:val="007D4612"/>
    <w:rsid w:val="007D4D68"/>
    <w:rsid w:val="007D61FC"/>
    <w:rsid w:val="007E1AFB"/>
    <w:rsid w:val="007E1D2A"/>
    <w:rsid w:val="007E5157"/>
    <w:rsid w:val="007E635E"/>
    <w:rsid w:val="007E6E66"/>
    <w:rsid w:val="007E788F"/>
    <w:rsid w:val="007E7DF8"/>
    <w:rsid w:val="007F1F61"/>
    <w:rsid w:val="00801914"/>
    <w:rsid w:val="008034A5"/>
    <w:rsid w:val="00804CF6"/>
    <w:rsid w:val="008061A7"/>
    <w:rsid w:val="00806D0C"/>
    <w:rsid w:val="008109F6"/>
    <w:rsid w:val="008112DB"/>
    <w:rsid w:val="00817180"/>
    <w:rsid w:val="00820AD5"/>
    <w:rsid w:val="00821998"/>
    <w:rsid w:val="00833DC4"/>
    <w:rsid w:val="008352AC"/>
    <w:rsid w:val="00835A95"/>
    <w:rsid w:val="008365E8"/>
    <w:rsid w:val="008401FE"/>
    <w:rsid w:val="00841425"/>
    <w:rsid w:val="00842681"/>
    <w:rsid w:val="00846FED"/>
    <w:rsid w:val="008518EF"/>
    <w:rsid w:val="00853249"/>
    <w:rsid w:val="008535F8"/>
    <w:rsid w:val="00857AF1"/>
    <w:rsid w:val="00857F11"/>
    <w:rsid w:val="00862F8C"/>
    <w:rsid w:val="00865F92"/>
    <w:rsid w:val="008663A6"/>
    <w:rsid w:val="00866A07"/>
    <w:rsid w:val="00867B77"/>
    <w:rsid w:val="00872D2D"/>
    <w:rsid w:val="008733A8"/>
    <w:rsid w:val="00873C7F"/>
    <w:rsid w:val="00874313"/>
    <w:rsid w:val="00876C38"/>
    <w:rsid w:val="00881F2B"/>
    <w:rsid w:val="00882200"/>
    <w:rsid w:val="008870F1"/>
    <w:rsid w:val="00894BBB"/>
    <w:rsid w:val="00894E96"/>
    <w:rsid w:val="008952AE"/>
    <w:rsid w:val="00897A37"/>
    <w:rsid w:val="008A010E"/>
    <w:rsid w:val="008A2217"/>
    <w:rsid w:val="008A2415"/>
    <w:rsid w:val="008A2FF1"/>
    <w:rsid w:val="008A4432"/>
    <w:rsid w:val="008A5079"/>
    <w:rsid w:val="008A5938"/>
    <w:rsid w:val="008B4F07"/>
    <w:rsid w:val="008B5FC9"/>
    <w:rsid w:val="008C023F"/>
    <w:rsid w:val="008C3F0F"/>
    <w:rsid w:val="008C5F78"/>
    <w:rsid w:val="008C6803"/>
    <w:rsid w:val="008C76E7"/>
    <w:rsid w:val="008C7F28"/>
    <w:rsid w:val="008D1647"/>
    <w:rsid w:val="008D165E"/>
    <w:rsid w:val="008D23B6"/>
    <w:rsid w:val="008D37DA"/>
    <w:rsid w:val="008D596A"/>
    <w:rsid w:val="008D5E72"/>
    <w:rsid w:val="008D6E90"/>
    <w:rsid w:val="008E161A"/>
    <w:rsid w:val="008E1C62"/>
    <w:rsid w:val="008E1CAC"/>
    <w:rsid w:val="008E29DB"/>
    <w:rsid w:val="008E3886"/>
    <w:rsid w:val="008E7AAF"/>
    <w:rsid w:val="008F0043"/>
    <w:rsid w:val="008F0670"/>
    <w:rsid w:val="008F2414"/>
    <w:rsid w:val="008F3E74"/>
    <w:rsid w:val="00904977"/>
    <w:rsid w:val="009106F2"/>
    <w:rsid w:val="0091276B"/>
    <w:rsid w:val="00913A22"/>
    <w:rsid w:val="009166C9"/>
    <w:rsid w:val="009168C8"/>
    <w:rsid w:val="00920188"/>
    <w:rsid w:val="00920EAB"/>
    <w:rsid w:val="00926CA2"/>
    <w:rsid w:val="009306B3"/>
    <w:rsid w:val="0093194A"/>
    <w:rsid w:val="009329D2"/>
    <w:rsid w:val="00932EBE"/>
    <w:rsid w:val="009338EF"/>
    <w:rsid w:val="00933BEA"/>
    <w:rsid w:val="009368C2"/>
    <w:rsid w:val="009412C1"/>
    <w:rsid w:val="00942C8C"/>
    <w:rsid w:val="00943198"/>
    <w:rsid w:val="009436D4"/>
    <w:rsid w:val="00943DEB"/>
    <w:rsid w:val="00944E56"/>
    <w:rsid w:val="009461A1"/>
    <w:rsid w:val="009476B5"/>
    <w:rsid w:val="00950AE5"/>
    <w:rsid w:val="00952220"/>
    <w:rsid w:val="009524C9"/>
    <w:rsid w:val="00952BC9"/>
    <w:rsid w:val="00954473"/>
    <w:rsid w:val="00961D58"/>
    <w:rsid w:val="00963376"/>
    <w:rsid w:val="009658C6"/>
    <w:rsid w:val="009659D1"/>
    <w:rsid w:val="00967060"/>
    <w:rsid w:val="0096739E"/>
    <w:rsid w:val="00970336"/>
    <w:rsid w:val="00974C9B"/>
    <w:rsid w:val="00977D57"/>
    <w:rsid w:val="00980FFB"/>
    <w:rsid w:val="00982092"/>
    <w:rsid w:val="009822D8"/>
    <w:rsid w:val="00993B52"/>
    <w:rsid w:val="00994586"/>
    <w:rsid w:val="00996BDF"/>
    <w:rsid w:val="009A037D"/>
    <w:rsid w:val="009A06BC"/>
    <w:rsid w:val="009A398C"/>
    <w:rsid w:val="009A442A"/>
    <w:rsid w:val="009A5241"/>
    <w:rsid w:val="009A6726"/>
    <w:rsid w:val="009B0E8C"/>
    <w:rsid w:val="009B1AEB"/>
    <w:rsid w:val="009B7EA4"/>
    <w:rsid w:val="009C09A4"/>
    <w:rsid w:val="009C185B"/>
    <w:rsid w:val="009C5992"/>
    <w:rsid w:val="009D0FD6"/>
    <w:rsid w:val="009D22EB"/>
    <w:rsid w:val="009D7AB3"/>
    <w:rsid w:val="009E1BFB"/>
    <w:rsid w:val="009E389E"/>
    <w:rsid w:val="009F2C27"/>
    <w:rsid w:val="009F59D6"/>
    <w:rsid w:val="009F6C3F"/>
    <w:rsid w:val="009F6DC6"/>
    <w:rsid w:val="00A0274F"/>
    <w:rsid w:val="00A0541D"/>
    <w:rsid w:val="00A064B9"/>
    <w:rsid w:val="00A10DD6"/>
    <w:rsid w:val="00A145C3"/>
    <w:rsid w:val="00A14EA1"/>
    <w:rsid w:val="00A1629F"/>
    <w:rsid w:val="00A17004"/>
    <w:rsid w:val="00A21BB1"/>
    <w:rsid w:val="00A23E5E"/>
    <w:rsid w:val="00A258C6"/>
    <w:rsid w:val="00A25BB3"/>
    <w:rsid w:val="00A272B3"/>
    <w:rsid w:val="00A27718"/>
    <w:rsid w:val="00A278D6"/>
    <w:rsid w:val="00A335C0"/>
    <w:rsid w:val="00A34D2E"/>
    <w:rsid w:val="00A40CF1"/>
    <w:rsid w:val="00A43A43"/>
    <w:rsid w:val="00A43DDC"/>
    <w:rsid w:val="00A43EB8"/>
    <w:rsid w:val="00A445B4"/>
    <w:rsid w:val="00A44F32"/>
    <w:rsid w:val="00A57002"/>
    <w:rsid w:val="00A61ECC"/>
    <w:rsid w:val="00A6204C"/>
    <w:rsid w:val="00A62F02"/>
    <w:rsid w:val="00A63DD5"/>
    <w:rsid w:val="00A6486B"/>
    <w:rsid w:val="00A6576A"/>
    <w:rsid w:val="00A672A3"/>
    <w:rsid w:val="00A67CD8"/>
    <w:rsid w:val="00A70499"/>
    <w:rsid w:val="00A72432"/>
    <w:rsid w:val="00A734BB"/>
    <w:rsid w:val="00A73E04"/>
    <w:rsid w:val="00A7517B"/>
    <w:rsid w:val="00A75B16"/>
    <w:rsid w:val="00A76E5B"/>
    <w:rsid w:val="00A77963"/>
    <w:rsid w:val="00A77A80"/>
    <w:rsid w:val="00A80752"/>
    <w:rsid w:val="00A819C7"/>
    <w:rsid w:val="00A820CE"/>
    <w:rsid w:val="00A8646E"/>
    <w:rsid w:val="00A87123"/>
    <w:rsid w:val="00A95B78"/>
    <w:rsid w:val="00A95DA6"/>
    <w:rsid w:val="00A96F59"/>
    <w:rsid w:val="00AA4228"/>
    <w:rsid w:val="00AA47A3"/>
    <w:rsid w:val="00AA64D6"/>
    <w:rsid w:val="00AA6CEB"/>
    <w:rsid w:val="00AB01C5"/>
    <w:rsid w:val="00AB0A51"/>
    <w:rsid w:val="00AB0B36"/>
    <w:rsid w:val="00AB0F8E"/>
    <w:rsid w:val="00AB2A0C"/>
    <w:rsid w:val="00AB46F3"/>
    <w:rsid w:val="00AC2AEB"/>
    <w:rsid w:val="00AC2FA0"/>
    <w:rsid w:val="00AC4EA0"/>
    <w:rsid w:val="00AC78D8"/>
    <w:rsid w:val="00AD077E"/>
    <w:rsid w:val="00AD0A49"/>
    <w:rsid w:val="00AD35D4"/>
    <w:rsid w:val="00AD4FD7"/>
    <w:rsid w:val="00AD576B"/>
    <w:rsid w:val="00AE1D31"/>
    <w:rsid w:val="00AE7039"/>
    <w:rsid w:val="00AE75F2"/>
    <w:rsid w:val="00AF1CC9"/>
    <w:rsid w:val="00AF2944"/>
    <w:rsid w:val="00AF2C58"/>
    <w:rsid w:val="00AF411C"/>
    <w:rsid w:val="00AF5590"/>
    <w:rsid w:val="00AF7DEE"/>
    <w:rsid w:val="00B04228"/>
    <w:rsid w:val="00B068AA"/>
    <w:rsid w:val="00B11C47"/>
    <w:rsid w:val="00B16687"/>
    <w:rsid w:val="00B20773"/>
    <w:rsid w:val="00B26509"/>
    <w:rsid w:val="00B32D21"/>
    <w:rsid w:val="00B36730"/>
    <w:rsid w:val="00B4100A"/>
    <w:rsid w:val="00B4131A"/>
    <w:rsid w:val="00B41D17"/>
    <w:rsid w:val="00B43B3A"/>
    <w:rsid w:val="00B4421B"/>
    <w:rsid w:val="00B451AF"/>
    <w:rsid w:val="00B469D1"/>
    <w:rsid w:val="00B51A88"/>
    <w:rsid w:val="00B52502"/>
    <w:rsid w:val="00B55C4E"/>
    <w:rsid w:val="00B565BB"/>
    <w:rsid w:val="00B5700E"/>
    <w:rsid w:val="00B6087F"/>
    <w:rsid w:val="00B63497"/>
    <w:rsid w:val="00B63A35"/>
    <w:rsid w:val="00B64FEC"/>
    <w:rsid w:val="00B770BB"/>
    <w:rsid w:val="00B83708"/>
    <w:rsid w:val="00B84DA1"/>
    <w:rsid w:val="00B865E1"/>
    <w:rsid w:val="00B9272E"/>
    <w:rsid w:val="00B94421"/>
    <w:rsid w:val="00B956F2"/>
    <w:rsid w:val="00BA022E"/>
    <w:rsid w:val="00BA3B10"/>
    <w:rsid w:val="00BB048A"/>
    <w:rsid w:val="00BB2BE0"/>
    <w:rsid w:val="00BB3720"/>
    <w:rsid w:val="00BC38A0"/>
    <w:rsid w:val="00BC46AC"/>
    <w:rsid w:val="00BC52BE"/>
    <w:rsid w:val="00BC53EE"/>
    <w:rsid w:val="00BC6230"/>
    <w:rsid w:val="00BC6A0B"/>
    <w:rsid w:val="00BD3DA8"/>
    <w:rsid w:val="00BD7144"/>
    <w:rsid w:val="00BE019C"/>
    <w:rsid w:val="00BE348D"/>
    <w:rsid w:val="00BF27C0"/>
    <w:rsid w:val="00BF3E68"/>
    <w:rsid w:val="00BF480D"/>
    <w:rsid w:val="00BF7979"/>
    <w:rsid w:val="00BF7DAC"/>
    <w:rsid w:val="00C00666"/>
    <w:rsid w:val="00C01884"/>
    <w:rsid w:val="00C0315A"/>
    <w:rsid w:val="00C03D04"/>
    <w:rsid w:val="00C07CEC"/>
    <w:rsid w:val="00C14FBF"/>
    <w:rsid w:val="00C205F0"/>
    <w:rsid w:val="00C20EFD"/>
    <w:rsid w:val="00C21E7F"/>
    <w:rsid w:val="00C21F09"/>
    <w:rsid w:val="00C2701F"/>
    <w:rsid w:val="00C3007A"/>
    <w:rsid w:val="00C31EDA"/>
    <w:rsid w:val="00C35F6A"/>
    <w:rsid w:val="00C37928"/>
    <w:rsid w:val="00C4299E"/>
    <w:rsid w:val="00C435C4"/>
    <w:rsid w:val="00C44C1E"/>
    <w:rsid w:val="00C47DE2"/>
    <w:rsid w:val="00C525C8"/>
    <w:rsid w:val="00C569D7"/>
    <w:rsid w:val="00C613D8"/>
    <w:rsid w:val="00C615B0"/>
    <w:rsid w:val="00C62A72"/>
    <w:rsid w:val="00C637B6"/>
    <w:rsid w:val="00C700FC"/>
    <w:rsid w:val="00C738CC"/>
    <w:rsid w:val="00C8292E"/>
    <w:rsid w:val="00C864B2"/>
    <w:rsid w:val="00C8780F"/>
    <w:rsid w:val="00C9047B"/>
    <w:rsid w:val="00C9257F"/>
    <w:rsid w:val="00C93FC5"/>
    <w:rsid w:val="00C94E6C"/>
    <w:rsid w:val="00CA4780"/>
    <w:rsid w:val="00CA5776"/>
    <w:rsid w:val="00CB4BE2"/>
    <w:rsid w:val="00CB5288"/>
    <w:rsid w:val="00CB6589"/>
    <w:rsid w:val="00CB6C1E"/>
    <w:rsid w:val="00CB74E9"/>
    <w:rsid w:val="00CB77F9"/>
    <w:rsid w:val="00CC4E16"/>
    <w:rsid w:val="00CC719D"/>
    <w:rsid w:val="00CD2DD5"/>
    <w:rsid w:val="00CD42C3"/>
    <w:rsid w:val="00CD68B7"/>
    <w:rsid w:val="00CD73DC"/>
    <w:rsid w:val="00CE12AB"/>
    <w:rsid w:val="00CE2EA1"/>
    <w:rsid w:val="00CE64B2"/>
    <w:rsid w:val="00CE76A6"/>
    <w:rsid w:val="00CF193F"/>
    <w:rsid w:val="00CF7EED"/>
    <w:rsid w:val="00D00583"/>
    <w:rsid w:val="00D05A35"/>
    <w:rsid w:val="00D071CD"/>
    <w:rsid w:val="00D108F5"/>
    <w:rsid w:val="00D13939"/>
    <w:rsid w:val="00D14CE1"/>
    <w:rsid w:val="00D164D1"/>
    <w:rsid w:val="00D210A9"/>
    <w:rsid w:val="00D22714"/>
    <w:rsid w:val="00D22BA4"/>
    <w:rsid w:val="00D22C1B"/>
    <w:rsid w:val="00D23917"/>
    <w:rsid w:val="00D2477D"/>
    <w:rsid w:val="00D25D6E"/>
    <w:rsid w:val="00D2624F"/>
    <w:rsid w:val="00D273F5"/>
    <w:rsid w:val="00D27529"/>
    <w:rsid w:val="00D31715"/>
    <w:rsid w:val="00D35D96"/>
    <w:rsid w:val="00D4077E"/>
    <w:rsid w:val="00D41DB4"/>
    <w:rsid w:val="00D42EE3"/>
    <w:rsid w:val="00D43299"/>
    <w:rsid w:val="00D43ED8"/>
    <w:rsid w:val="00D45630"/>
    <w:rsid w:val="00D55746"/>
    <w:rsid w:val="00D56FA9"/>
    <w:rsid w:val="00D607A7"/>
    <w:rsid w:val="00D6080C"/>
    <w:rsid w:val="00D60E5C"/>
    <w:rsid w:val="00D65530"/>
    <w:rsid w:val="00D6590C"/>
    <w:rsid w:val="00D66151"/>
    <w:rsid w:val="00D66663"/>
    <w:rsid w:val="00D75D18"/>
    <w:rsid w:val="00D803F0"/>
    <w:rsid w:val="00D82745"/>
    <w:rsid w:val="00D82D21"/>
    <w:rsid w:val="00D85245"/>
    <w:rsid w:val="00D922A4"/>
    <w:rsid w:val="00D96068"/>
    <w:rsid w:val="00D96435"/>
    <w:rsid w:val="00DA24FD"/>
    <w:rsid w:val="00DA61F3"/>
    <w:rsid w:val="00DC08E7"/>
    <w:rsid w:val="00DC3EBC"/>
    <w:rsid w:val="00DC7E0D"/>
    <w:rsid w:val="00DD1E68"/>
    <w:rsid w:val="00DD2C67"/>
    <w:rsid w:val="00DE1132"/>
    <w:rsid w:val="00DE400B"/>
    <w:rsid w:val="00DE587B"/>
    <w:rsid w:val="00DE799F"/>
    <w:rsid w:val="00DF0A2B"/>
    <w:rsid w:val="00DF0D43"/>
    <w:rsid w:val="00DF3104"/>
    <w:rsid w:val="00DF4F55"/>
    <w:rsid w:val="00E01F08"/>
    <w:rsid w:val="00E05754"/>
    <w:rsid w:val="00E11825"/>
    <w:rsid w:val="00E13067"/>
    <w:rsid w:val="00E14B9B"/>
    <w:rsid w:val="00E17731"/>
    <w:rsid w:val="00E30EC1"/>
    <w:rsid w:val="00E322B6"/>
    <w:rsid w:val="00E3383D"/>
    <w:rsid w:val="00E4016E"/>
    <w:rsid w:val="00E40745"/>
    <w:rsid w:val="00E4134A"/>
    <w:rsid w:val="00E42602"/>
    <w:rsid w:val="00E44CCE"/>
    <w:rsid w:val="00E4571F"/>
    <w:rsid w:val="00E45CC4"/>
    <w:rsid w:val="00E4656F"/>
    <w:rsid w:val="00E575F5"/>
    <w:rsid w:val="00E6441D"/>
    <w:rsid w:val="00E65B3F"/>
    <w:rsid w:val="00E745A9"/>
    <w:rsid w:val="00E74F1F"/>
    <w:rsid w:val="00E754EE"/>
    <w:rsid w:val="00E773EE"/>
    <w:rsid w:val="00E805B3"/>
    <w:rsid w:val="00E80C2F"/>
    <w:rsid w:val="00E91AC5"/>
    <w:rsid w:val="00E93D49"/>
    <w:rsid w:val="00E947AF"/>
    <w:rsid w:val="00E96938"/>
    <w:rsid w:val="00E969B1"/>
    <w:rsid w:val="00EA5F8C"/>
    <w:rsid w:val="00EA6997"/>
    <w:rsid w:val="00EA7B06"/>
    <w:rsid w:val="00EA7E80"/>
    <w:rsid w:val="00EB0BA7"/>
    <w:rsid w:val="00EB25EB"/>
    <w:rsid w:val="00EB5459"/>
    <w:rsid w:val="00EC0A2F"/>
    <w:rsid w:val="00EC0B69"/>
    <w:rsid w:val="00EC1561"/>
    <w:rsid w:val="00EC1CEE"/>
    <w:rsid w:val="00EC4001"/>
    <w:rsid w:val="00EC476B"/>
    <w:rsid w:val="00EC5DD5"/>
    <w:rsid w:val="00EC6439"/>
    <w:rsid w:val="00EC6684"/>
    <w:rsid w:val="00EC6BC5"/>
    <w:rsid w:val="00EC6BD6"/>
    <w:rsid w:val="00EC6E7F"/>
    <w:rsid w:val="00EE2A62"/>
    <w:rsid w:val="00EE6776"/>
    <w:rsid w:val="00EF2953"/>
    <w:rsid w:val="00EF3C0B"/>
    <w:rsid w:val="00EF4713"/>
    <w:rsid w:val="00EF57CF"/>
    <w:rsid w:val="00EF663E"/>
    <w:rsid w:val="00F0153E"/>
    <w:rsid w:val="00F02F5B"/>
    <w:rsid w:val="00F0310A"/>
    <w:rsid w:val="00F04AF5"/>
    <w:rsid w:val="00F06FF8"/>
    <w:rsid w:val="00F07083"/>
    <w:rsid w:val="00F077F5"/>
    <w:rsid w:val="00F14444"/>
    <w:rsid w:val="00F1658E"/>
    <w:rsid w:val="00F17BA6"/>
    <w:rsid w:val="00F17F0B"/>
    <w:rsid w:val="00F20D65"/>
    <w:rsid w:val="00F23BAE"/>
    <w:rsid w:val="00F25FD1"/>
    <w:rsid w:val="00F26A00"/>
    <w:rsid w:val="00F312A2"/>
    <w:rsid w:val="00F33897"/>
    <w:rsid w:val="00F35A52"/>
    <w:rsid w:val="00F3752C"/>
    <w:rsid w:val="00F376D7"/>
    <w:rsid w:val="00F377FF"/>
    <w:rsid w:val="00F41649"/>
    <w:rsid w:val="00F4275B"/>
    <w:rsid w:val="00F442DB"/>
    <w:rsid w:val="00F44EF9"/>
    <w:rsid w:val="00F51E93"/>
    <w:rsid w:val="00F56249"/>
    <w:rsid w:val="00F57437"/>
    <w:rsid w:val="00F5754C"/>
    <w:rsid w:val="00F57631"/>
    <w:rsid w:val="00F6034F"/>
    <w:rsid w:val="00F64735"/>
    <w:rsid w:val="00F647DB"/>
    <w:rsid w:val="00F6503C"/>
    <w:rsid w:val="00F6631D"/>
    <w:rsid w:val="00F67078"/>
    <w:rsid w:val="00F679EC"/>
    <w:rsid w:val="00F70AFF"/>
    <w:rsid w:val="00F75094"/>
    <w:rsid w:val="00F77347"/>
    <w:rsid w:val="00F775E4"/>
    <w:rsid w:val="00F81DF7"/>
    <w:rsid w:val="00F81FC5"/>
    <w:rsid w:val="00F8492B"/>
    <w:rsid w:val="00F929B7"/>
    <w:rsid w:val="00F973E3"/>
    <w:rsid w:val="00FA2ADF"/>
    <w:rsid w:val="00FB0CFB"/>
    <w:rsid w:val="00FB23B6"/>
    <w:rsid w:val="00FB4031"/>
    <w:rsid w:val="00FB4784"/>
    <w:rsid w:val="00FB567A"/>
    <w:rsid w:val="00FB6B4A"/>
    <w:rsid w:val="00FB7399"/>
    <w:rsid w:val="00FC214B"/>
    <w:rsid w:val="00FC2791"/>
    <w:rsid w:val="00FC4CBC"/>
    <w:rsid w:val="00FC6A50"/>
    <w:rsid w:val="00FC78DC"/>
    <w:rsid w:val="00FC7DA8"/>
    <w:rsid w:val="00FD12EB"/>
    <w:rsid w:val="00FD1A46"/>
    <w:rsid w:val="00FD2676"/>
    <w:rsid w:val="00FD67D4"/>
    <w:rsid w:val="00FE258B"/>
    <w:rsid w:val="00FE3236"/>
    <w:rsid w:val="00FF41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960ECA-7283-46C0-B09E-312D78C75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448E"/>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44D4"/>
    <w:pPr>
      <w:spacing w:line="259" w:lineRule="auto"/>
      <w:ind w:left="720"/>
      <w:contextualSpacing/>
    </w:pPr>
  </w:style>
  <w:style w:type="paragraph" w:styleId="BalloonText">
    <w:name w:val="Balloon Text"/>
    <w:basedOn w:val="Normal"/>
    <w:link w:val="BalloonTextChar"/>
    <w:uiPriority w:val="99"/>
    <w:semiHidden/>
    <w:unhideWhenUsed/>
    <w:rsid w:val="007E6E6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6E66"/>
    <w:rPr>
      <w:rFonts w:ascii="Segoe UI" w:hAnsi="Segoe UI" w:cs="Segoe UI"/>
      <w:sz w:val="18"/>
      <w:szCs w:val="18"/>
    </w:rPr>
  </w:style>
  <w:style w:type="paragraph" w:styleId="Header">
    <w:name w:val="header"/>
    <w:basedOn w:val="Normal"/>
    <w:link w:val="HeaderChar"/>
    <w:uiPriority w:val="99"/>
    <w:unhideWhenUsed/>
    <w:rsid w:val="00CE12AB"/>
    <w:pPr>
      <w:tabs>
        <w:tab w:val="center" w:pos="4680"/>
        <w:tab w:val="right" w:pos="9360"/>
      </w:tabs>
      <w:spacing w:line="240" w:lineRule="auto"/>
    </w:pPr>
  </w:style>
  <w:style w:type="character" w:customStyle="1" w:styleId="HeaderChar">
    <w:name w:val="Header Char"/>
    <w:basedOn w:val="DefaultParagraphFont"/>
    <w:link w:val="Header"/>
    <w:uiPriority w:val="99"/>
    <w:rsid w:val="00CE12AB"/>
  </w:style>
  <w:style w:type="paragraph" w:styleId="Footer">
    <w:name w:val="footer"/>
    <w:basedOn w:val="Normal"/>
    <w:link w:val="FooterChar"/>
    <w:uiPriority w:val="99"/>
    <w:unhideWhenUsed/>
    <w:rsid w:val="00CE12AB"/>
    <w:pPr>
      <w:tabs>
        <w:tab w:val="center" w:pos="4680"/>
        <w:tab w:val="right" w:pos="9360"/>
      </w:tabs>
      <w:spacing w:line="240" w:lineRule="auto"/>
    </w:pPr>
  </w:style>
  <w:style w:type="character" w:customStyle="1" w:styleId="FooterChar">
    <w:name w:val="Footer Char"/>
    <w:basedOn w:val="DefaultParagraphFont"/>
    <w:link w:val="Footer"/>
    <w:uiPriority w:val="99"/>
    <w:rsid w:val="00CE12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6437747">
      <w:bodyDiv w:val="1"/>
      <w:marLeft w:val="0"/>
      <w:marRight w:val="0"/>
      <w:marTop w:val="0"/>
      <w:marBottom w:val="0"/>
      <w:divBdr>
        <w:top w:val="none" w:sz="0" w:space="0" w:color="auto"/>
        <w:left w:val="none" w:sz="0" w:space="0" w:color="auto"/>
        <w:bottom w:val="none" w:sz="0" w:space="0" w:color="auto"/>
        <w:right w:val="none" w:sz="0" w:space="0" w:color="auto"/>
      </w:divBdr>
    </w:div>
    <w:div w:id="901792350">
      <w:bodyDiv w:val="1"/>
      <w:marLeft w:val="0"/>
      <w:marRight w:val="0"/>
      <w:marTop w:val="0"/>
      <w:marBottom w:val="0"/>
      <w:divBdr>
        <w:top w:val="none" w:sz="0" w:space="0" w:color="auto"/>
        <w:left w:val="none" w:sz="0" w:space="0" w:color="auto"/>
        <w:bottom w:val="none" w:sz="0" w:space="0" w:color="auto"/>
        <w:right w:val="none" w:sz="0" w:space="0" w:color="auto"/>
      </w:divBdr>
    </w:div>
    <w:div w:id="1532576196">
      <w:bodyDiv w:val="1"/>
      <w:marLeft w:val="0"/>
      <w:marRight w:val="0"/>
      <w:marTop w:val="0"/>
      <w:marBottom w:val="0"/>
      <w:divBdr>
        <w:top w:val="none" w:sz="0" w:space="0" w:color="auto"/>
        <w:left w:val="none" w:sz="0" w:space="0" w:color="auto"/>
        <w:bottom w:val="none" w:sz="0" w:space="0" w:color="auto"/>
        <w:right w:val="none" w:sz="0" w:space="0" w:color="auto"/>
      </w:divBdr>
    </w:div>
    <w:div w:id="1631938005">
      <w:bodyDiv w:val="1"/>
      <w:marLeft w:val="0"/>
      <w:marRight w:val="0"/>
      <w:marTop w:val="0"/>
      <w:marBottom w:val="0"/>
      <w:divBdr>
        <w:top w:val="none" w:sz="0" w:space="0" w:color="auto"/>
        <w:left w:val="none" w:sz="0" w:space="0" w:color="auto"/>
        <w:bottom w:val="none" w:sz="0" w:space="0" w:color="auto"/>
        <w:right w:val="none" w:sz="0" w:space="0" w:color="auto"/>
      </w:divBdr>
    </w:div>
    <w:div w:id="2112773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AAD088-88EC-4667-AA75-A22B61FD9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8</Pages>
  <Words>3477</Words>
  <Characters>19819</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Joe Bodek</cp:lastModifiedBy>
  <cp:revision>78</cp:revision>
  <cp:lastPrinted>2019-01-15T17:45:00Z</cp:lastPrinted>
  <dcterms:created xsi:type="dcterms:W3CDTF">2019-01-08T15:47:00Z</dcterms:created>
  <dcterms:modified xsi:type="dcterms:W3CDTF">2019-01-15T17:45:00Z</dcterms:modified>
</cp:coreProperties>
</file>